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15" w:rsidRPr="00227AD0" w:rsidRDefault="00051315" w:rsidP="00051315">
      <w:pPr>
        <w:jc w:val="center"/>
        <w:rPr>
          <w:rFonts w:ascii="Arial" w:hAnsi="Arial" w:cs="Arial"/>
          <w:b/>
          <w:sz w:val="24"/>
          <w:szCs w:val="24"/>
        </w:rPr>
      </w:pPr>
      <w:r w:rsidRPr="00227AD0">
        <w:rPr>
          <w:rFonts w:ascii="Arial" w:hAnsi="Arial" w:cs="Arial"/>
          <w:b/>
          <w:sz w:val="24"/>
          <w:szCs w:val="24"/>
        </w:rPr>
        <w:t>ANEXO D</w:t>
      </w:r>
    </w:p>
    <w:p w:rsidR="00051315" w:rsidRPr="00227AD0" w:rsidRDefault="00051315" w:rsidP="00051315">
      <w:pPr>
        <w:jc w:val="center"/>
        <w:rPr>
          <w:rFonts w:ascii="Arial" w:hAnsi="Arial" w:cs="Arial"/>
          <w:b/>
          <w:sz w:val="24"/>
          <w:szCs w:val="24"/>
          <w:lang w:val="es-419"/>
        </w:rPr>
      </w:pPr>
      <w:r w:rsidRPr="00227AD0">
        <w:rPr>
          <w:rFonts w:ascii="Arial" w:hAnsi="Arial" w:cs="Arial"/>
          <w:b/>
          <w:sz w:val="24"/>
          <w:szCs w:val="24"/>
        </w:rPr>
        <w:t xml:space="preserve">GUÍA GENERAL </w:t>
      </w:r>
      <w:r w:rsidR="000A1D4C" w:rsidRPr="00227AD0">
        <w:rPr>
          <w:rFonts w:ascii="Arial" w:hAnsi="Arial" w:cs="Arial"/>
          <w:b/>
          <w:sz w:val="24"/>
          <w:szCs w:val="24"/>
          <w:lang w:val="es-419"/>
        </w:rPr>
        <w:t xml:space="preserve">PARA DILIGENCIAR </w:t>
      </w:r>
      <w:r w:rsidRPr="00227AD0">
        <w:rPr>
          <w:rFonts w:ascii="Arial" w:hAnsi="Arial" w:cs="Arial"/>
          <w:b/>
          <w:sz w:val="24"/>
          <w:szCs w:val="24"/>
        </w:rPr>
        <w:t>LOS FORMATOS Y DOCUMENTOS ELECTRÓNICOS DE GESTIÓN AMBIENTAL</w:t>
      </w:r>
      <w:r w:rsidR="00B62829">
        <w:rPr>
          <w:rFonts w:ascii="Arial" w:hAnsi="Arial" w:cs="Arial"/>
          <w:b/>
          <w:sz w:val="24"/>
          <w:szCs w:val="24"/>
        </w:rPr>
        <w:t xml:space="preserve">, </w:t>
      </w:r>
      <w:r w:rsidR="000A1D4C" w:rsidRPr="00227AD0">
        <w:rPr>
          <w:rFonts w:ascii="Arial" w:hAnsi="Arial" w:cs="Arial"/>
          <w:b/>
          <w:sz w:val="24"/>
          <w:szCs w:val="24"/>
          <w:lang w:val="es-419"/>
        </w:rPr>
        <w:t>P</w:t>
      </w:r>
      <w:r w:rsidR="009B594C" w:rsidRPr="00227AD0">
        <w:rPr>
          <w:rFonts w:ascii="Arial" w:hAnsi="Arial" w:cs="Arial"/>
          <w:b/>
          <w:sz w:val="24"/>
          <w:szCs w:val="24"/>
          <w:lang w:val="es-419"/>
        </w:rPr>
        <w:t>A</w:t>
      </w:r>
      <w:r w:rsidR="000A1D4C" w:rsidRPr="00227AD0">
        <w:rPr>
          <w:rFonts w:ascii="Arial" w:hAnsi="Arial" w:cs="Arial"/>
          <w:b/>
          <w:sz w:val="24"/>
          <w:szCs w:val="24"/>
          <w:lang w:val="es-419"/>
        </w:rPr>
        <w:t xml:space="preserve">CA Y PAL. </w:t>
      </w:r>
    </w:p>
    <w:p w:rsidR="00B62829" w:rsidRDefault="00A86FE2" w:rsidP="00554D6B">
      <w:pPr>
        <w:jc w:val="both"/>
        <w:rPr>
          <w:rFonts w:ascii="Arial" w:hAnsi="Arial" w:cs="Arial"/>
          <w:sz w:val="24"/>
          <w:szCs w:val="24"/>
          <w:lang w:val="es-ES"/>
        </w:rPr>
      </w:pPr>
      <w:r>
        <w:rPr>
          <w:rFonts w:ascii="Arial" w:hAnsi="Arial" w:cs="Arial"/>
          <w:sz w:val="24"/>
          <w:szCs w:val="24"/>
          <w:lang w:val="es-ES"/>
        </w:rPr>
        <w:t>Versión: 6.0</w:t>
      </w:r>
    </w:p>
    <w:p w:rsidR="00A86FE2" w:rsidRPr="00A86FE2" w:rsidRDefault="00A86FE2" w:rsidP="00554D6B">
      <w:pPr>
        <w:jc w:val="both"/>
        <w:rPr>
          <w:rFonts w:ascii="Arial" w:hAnsi="Arial" w:cs="Arial"/>
          <w:sz w:val="24"/>
          <w:szCs w:val="24"/>
          <w:lang w:val="es-ES"/>
        </w:rPr>
      </w:pPr>
      <w:r>
        <w:rPr>
          <w:rFonts w:ascii="Arial" w:hAnsi="Arial" w:cs="Arial"/>
          <w:sz w:val="24"/>
          <w:szCs w:val="24"/>
          <w:lang w:val="es-ES"/>
        </w:rPr>
        <w:t xml:space="preserve">Fecha: </w:t>
      </w:r>
      <w:r w:rsidR="00D90C57">
        <w:rPr>
          <w:rFonts w:ascii="Arial" w:hAnsi="Arial" w:cs="Arial"/>
          <w:sz w:val="24"/>
          <w:szCs w:val="24"/>
          <w:lang w:val="es-ES"/>
        </w:rPr>
        <w:t>Noviembre</w:t>
      </w:r>
      <w:bookmarkStart w:id="0" w:name="_GoBack"/>
      <w:bookmarkEnd w:id="0"/>
      <w:r>
        <w:rPr>
          <w:rFonts w:ascii="Arial" w:hAnsi="Arial" w:cs="Arial"/>
          <w:sz w:val="24"/>
          <w:szCs w:val="24"/>
          <w:lang w:val="es-ES"/>
        </w:rPr>
        <w:t xml:space="preserve"> de 2019</w:t>
      </w:r>
    </w:p>
    <w:p w:rsidR="00D87E2E" w:rsidRPr="00227AD0" w:rsidRDefault="00BD571D" w:rsidP="00554D6B">
      <w:pPr>
        <w:jc w:val="both"/>
        <w:rPr>
          <w:rFonts w:ascii="Arial" w:hAnsi="Arial" w:cs="Arial"/>
          <w:sz w:val="24"/>
          <w:szCs w:val="24"/>
        </w:rPr>
      </w:pPr>
      <w:r w:rsidRPr="00227AD0">
        <w:rPr>
          <w:rFonts w:ascii="Arial" w:hAnsi="Arial" w:cs="Arial"/>
          <w:sz w:val="24"/>
          <w:szCs w:val="24"/>
        </w:rPr>
        <w:t>El presente instructivo hace parte integral de la</w:t>
      </w:r>
      <w:r w:rsidR="00DB04DB" w:rsidRPr="00227AD0">
        <w:rPr>
          <w:rFonts w:ascii="Arial" w:hAnsi="Arial" w:cs="Arial"/>
          <w:sz w:val="24"/>
          <w:szCs w:val="24"/>
        </w:rPr>
        <w:t xml:space="preserve"> Resolución Reglamentaria</w:t>
      </w:r>
      <w:r w:rsidR="00DB04DB" w:rsidRPr="00227AD0">
        <w:rPr>
          <w:rFonts w:ascii="Arial" w:hAnsi="Arial" w:cs="Arial"/>
          <w:sz w:val="24"/>
          <w:szCs w:val="24"/>
          <w:lang w:val="es-419"/>
        </w:rPr>
        <w:t xml:space="preserve"> No.</w:t>
      </w:r>
      <w:r w:rsidRPr="00227AD0">
        <w:rPr>
          <w:rFonts w:ascii="Arial" w:hAnsi="Arial" w:cs="Arial"/>
          <w:sz w:val="24"/>
          <w:szCs w:val="24"/>
        </w:rPr>
        <w:t xml:space="preserve"> </w:t>
      </w:r>
      <w:r w:rsidR="003B2CEE" w:rsidRPr="00227AD0">
        <w:rPr>
          <w:rFonts w:ascii="Arial" w:hAnsi="Arial" w:cs="Arial"/>
          <w:sz w:val="24"/>
          <w:szCs w:val="24"/>
          <w:lang w:val="es-419"/>
        </w:rPr>
        <w:t xml:space="preserve">009 de </w:t>
      </w:r>
      <w:r w:rsidR="003B2CEE" w:rsidRPr="00227AD0">
        <w:rPr>
          <w:rFonts w:ascii="Arial" w:hAnsi="Arial" w:cs="Arial"/>
          <w:i/>
          <w:sz w:val="24"/>
          <w:szCs w:val="24"/>
          <w:lang w:val="es-419"/>
        </w:rPr>
        <w:t>2019 “</w:t>
      </w:r>
      <w:r w:rsidR="00DB04DB" w:rsidRPr="00227AD0">
        <w:rPr>
          <w:rFonts w:ascii="Arial" w:hAnsi="Arial" w:cs="Arial"/>
          <w:i/>
          <w:sz w:val="24"/>
          <w:szCs w:val="24"/>
          <w:lang w:val="es-419"/>
        </w:rPr>
        <w:t xml:space="preserve">Por la cual se modifica parcialmente la Resolución Reglamentaria No.011 </w:t>
      </w:r>
      <w:r w:rsidR="00DB04DB" w:rsidRPr="00227AD0">
        <w:rPr>
          <w:rFonts w:ascii="Arial" w:hAnsi="Arial" w:cs="Arial"/>
          <w:i/>
          <w:sz w:val="24"/>
          <w:szCs w:val="24"/>
        </w:rPr>
        <w:t xml:space="preserve">de </w:t>
      </w:r>
      <w:r w:rsidR="00DB04DB" w:rsidRPr="00227AD0">
        <w:rPr>
          <w:rFonts w:ascii="Arial" w:hAnsi="Arial" w:cs="Arial"/>
          <w:i/>
          <w:sz w:val="24"/>
          <w:szCs w:val="24"/>
          <w:lang w:val="es-419"/>
        </w:rPr>
        <w:t xml:space="preserve">28 febrero de </w:t>
      </w:r>
      <w:r w:rsidR="00DB04DB" w:rsidRPr="00227AD0">
        <w:rPr>
          <w:rFonts w:ascii="Arial" w:hAnsi="Arial" w:cs="Arial"/>
          <w:i/>
          <w:sz w:val="24"/>
          <w:szCs w:val="24"/>
        </w:rPr>
        <w:t>2014</w:t>
      </w:r>
      <w:r w:rsidR="00DB04DB" w:rsidRPr="00227AD0">
        <w:rPr>
          <w:rFonts w:ascii="Arial" w:hAnsi="Arial" w:cs="Arial"/>
          <w:i/>
          <w:sz w:val="24"/>
          <w:szCs w:val="24"/>
          <w:lang w:val="es-419"/>
        </w:rPr>
        <w:t xml:space="preserve"> y se dictan otras disposiciones”</w:t>
      </w:r>
      <w:r w:rsidR="00DB04DB" w:rsidRPr="00227AD0">
        <w:rPr>
          <w:rFonts w:ascii="Arial" w:hAnsi="Arial" w:cs="Arial"/>
          <w:sz w:val="24"/>
          <w:szCs w:val="24"/>
          <w:lang w:val="es-419"/>
        </w:rPr>
        <w:t xml:space="preserve"> y la </w:t>
      </w:r>
      <w:r w:rsidRPr="00227AD0">
        <w:rPr>
          <w:rFonts w:ascii="Arial" w:hAnsi="Arial" w:cs="Arial"/>
          <w:sz w:val="24"/>
          <w:szCs w:val="24"/>
        </w:rPr>
        <w:t>Resolución Reglamentaria</w:t>
      </w:r>
      <w:r w:rsidR="00DB04DB" w:rsidRPr="00227AD0">
        <w:rPr>
          <w:rFonts w:ascii="Arial" w:hAnsi="Arial" w:cs="Arial"/>
          <w:sz w:val="24"/>
          <w:szCs w:val="24"/>
          <w:lang w:val="es-419"/>
        </w:rPr>
        <w:t xml:space="preserve"> No.</w:t>
      </w:r>
      <w:r w:rsidRPr="00227AD0">
        <w:rPr>
          <w:rFonts w:ascii="Arial" w:hAnsi="Arial" w:cs="Arial"/>
          <w:sz w:val="24"/>
          <w:szCs w:val="24"/>
        </w:rPr>
        <w:t xml:space="preserve"> 011 de </w:t>
      </w:r>
      <w:r w:rsidRPr="00227AD0">
        <w:rPr>
          <w:rFonts w:ascii="Arial" w:hAnsi="Arial" w:cs="Arial"/>
          <w:i/>
          <w:sz w:val="24"/>
          <w:szCs w:val="24"/>
        </w:rPr>
        <w:t>2014 "Por medio de la cual se prescriben los métodos y se establecen la forma, términos y procedimientos para la rendición de la cuenta y la presentación de informes, se reglamenta su revisión y se unifica la información que se presenta a la Contraloría de Bogotá D.C., y se dictan otras disposiciones</w:t>
      </w:r>
      <w:r w:rsidRPr="00227AD0">
        <w:rPr>
          <w:rFonts w:ascii="Arial" w:hAnsi="Arial" w:cs="Arial"/>
          <w:sz w:val="24"/>
          <w:szCs w:val="24"/>
        </w:rPr>
        <w:t xml:space="preserve">”, </w:t>
      </w:r>
      <w:r w:rsidR="003B2CEE" w:rsidRPr="00227AD0">
        <w:rPr>
          <w:rFonts w:ascii="Arial" w:hAnsi="Arial" w:cs="Arial"/>
          <w:sz w:val="24"/>
          <w:szCs w:val="24"/>
          <w:lang w:val="es-419"/>
        </w:rPr>
        <w:t>el cual</w:t>
      </w:r>
      <w:r w:rsidRPr="00227AD0">
        <w:rPr>
          <w:rFonts w:ascii="Arial" w:hAnsi="Arial" w:cs="Arial"/>
          <w:sz w:val="24"/>
          <w:szCs w:val="24"/>
        </w:rPr>
        <w:t xml:space="preserve"> se construyó con el ánimo de dar una guía general a los sujetos de vigilancia y control frente a la forma de cómo deben rendir la información relacionada con la gestión ambiental anual institucional, a través de los documentos electrónicos CBN 1111-2 y CBN – 1113-2 y los formatos electrónicos CB 1111-4 y CB- 1113-4, identificados en el Anexos B y F de la Resolución, los cuales aplican a las 1</w:t>
      </w:r>
      <w:r w:rsidR="0012700F" w:rsidRPr="00227AD0">
        <w:rPr>
          <w:rFonts w:ascii="Arial" w:hAnsi="Arial" w:cs="Arial"/>
          <w:sz w:val="24"/>
          <w:szCs w:val="24"/>
          <w:lang w:val="es-419"/>
        </w:rPr>
        <w:t>7</w:t>
      </w:r>
      <w:r w:rsidRPr="00227AD0">
        <w:rPr>
          <w:rFonts w:ascii="Arial" w:hAnsi="Arial" w:cs="Arial"/>
          <w:sz w:val="24"/>
          <w:szCs w:val="24"/>
        </w:rPr>
        <w:t xml:space="preserve"> entidades que conforman el Sistema Ambiental del Distrito Capital – SIAC, incluyendo la Secretaría Distrital del Hábitat</w:t>
      </w:r>
      <w:r w:rsidR="0008728A" w:rsidRPr="00227AD0">
        <w:rPr>
          <w:rFonts w:ascii="Arial" w:hAnsi="Arial" w:cs="Arial"/>
          <w:sz w:val="24"/>
          <w:szCs w:val="24"/>
          <w:lang w:val="es-419"/>
        </w:rPr>
        <w:t xml:space="preserve">, el Instituto Distrital de Protección y Bienestar Animal </w:t>
      </w:r>
      <w:r w:rsidRPr="00227AD0">
        <w:rPr>
          <w:rFonts w:ascii="Arial" w:hAnsi="Arial" w:cs="Arial"/>
          <w:sz w:val="24"/>
          <w:szCs w:val="24"/>
        </w:rPr>
        <w:t xml:space="preserve"> y </w:t>
      </w:r>
      <w:r w:rsidR="00B62829">
        <w:rPr>
          <w:rFonts w:ascii="Arial" w:hAnsi="Arial" w:cs="Arial"/>
          <w:sz w:val="24"/>
          <w:szCs w:val="24"/>
        </w:rPr>
        <w:t xml:space="preserve">la </w:t>
      </w:r>
      <w:r w:rsidR="003B2CEE" w:rsidRPr="00227AD0">
        <w:rPr>
          <w:rFonts w:ascii="Arial" w:hAnsi="Arial" w:cs="Arial"/>
          <w:sz w:val="24"/>
          <w:szCs w:val="24"/>
          <w:lang w:val="es-419"/>
        </w:rPr>
        <w:t xml:space="preserve">Secretaría </w:t>
      </w:r>
      <w:r w:rsidRPr="00227AD0">
        <w:rPr>
          <w:rFonts w:ascii="Arial" w:hAnsi="Arial" w:cs="Arial"/>
          <w:sz w:val="24"/>
          <w:szCs w:val="24"/>
        </w:rPr>
        <w:t>de Desarrollo Económico y las 20 localidades, según sea el caso.</w:t>
      </w:r>
    </w:p>
    <w:p w:rsidR="009E2F0A" w:rsidRPr="00227AD0" w:rsidRDefault="00554D6B" w:rsidP="00554D6B">
      <w:pPr>
        <w:jc w:val="both"/>
        <w:rPr>
          <w:rFonts w:ascii="Arial" w:hAnsi="Arial" w:cs="Arial"/>
          <w:sz w:val="24"/>
          <w:szCs w:val="24"/>
        </w:rPr>
      </w:pPr>
      <w:r w:rsidRPr="00227AD0">
        <w:rPr>
          <w:rFonts w:ascii="Arial" w:hAnsi="Arial" w:cs="Arial"/>
          <w:sz w:val="24"/>
          <w:szCs w:val="24"/>
        </w:rPr>
        <w:t>Los criterios normativos principales sobre los que se fundamenta la evaluación del organismo de control fiscal, corresponden al Decreto 456 de diciembre 23 de 2008, “Por el cual se reforma el Plan de Gestión Ambiental del Distrito Capital y se dictan otras disposiciones” y las normas con que cada administración distrital adopte el Plan de Acción Cuatrienal Ambiental-PACA y los planes Ambientales Locales – PAL, con sus respectivos documentos técnicos, sumado a las normas ambientales vigentes que regulan las actividades y/o acciones que generan efectos o impactos sobre la calidad de los recursos naturales y el ambiente.</w:t>
      </w:r>
      <w:r w:rsidR="00FD6697" w:rsidRPr="00227AD0">
        <w:rPr>
          <w:rFonts w:ascii="Arial" w:hAnsi="Arial" w:cs="Arial"/>
          <w:sz w:val="24"/>
          <w:szCs w:val="24"/>
        </w:rPr>
        <w:t xml:space="preserve"> </w:t>
      </w:r>
    </w:p>
    <w:p w:rsidR="00554D6B" w:rsidRPr="00227AD0" w:rsidRDefault="00FD6697" w:rsidP="00554D6B">
      <w:pPr>
        <w:jc w:val="both"/>
        <w:rPr>
          <w:rFonts w:ascii="Arial" w:hAnsi="Arial" w:cs="Arial"/>
          <w:sz w:val="24"/>
          <w:szCs w:val="24"/>
        </w:rPr>
      </w:pPr>
      <w:r w:rsidRPr="00227AD0">
        <w:rPr>
          <w:rFonts w:ascii="Arial" w:hAnsi="Arial" w:cs="Arial"/>
          <w:sz w:val="24"/>
          <w:szCs w:val="24"/>
        </w:rPr>
        <w:t>En concordancia con lo anterior, se establece como punto de partida de dicha evaluación, el documento técnico de soporte derivado del artículo 19 del Decreto 456 de 2008, según el cual “La Secretaría Distrital de Ambiente elaborará y publicará el documento técnico de soporte del Plan de Gestión Ambiental del Distrito Capital cuyas líneas básicas se determinan en el presente Decreto, reformado para el período 2008 – 2038 (…)”, que fue adoptado con la expedición de la Resolución No. 3514 de abril de 2010 por la Secretaría Distrital de Ambiente.</w:t>
      </w:r>
    </w:p>
    <w:p w:rsidR="00137403" w:rsidRPr="00227AD0" w:rsidRDefault="00137403" w:rsidP="00554D6B">
      <w:pPr>
        <w:jc w:val="both"/>
        <w:rPr>
          <w:rFonts w:ascii="Arial" w:hAnsi="Arial" w:cs="Arial"/>
          <w:sz w:val="24"/>
          <w:szCs w:val="24"/>
        </w:rPr>
      </w:pPr>
      <w:r w:rsidRPr="00227AD0">
        <w:rPr>
          <w:rFonts w:ascii="Arial" w:hAnsi="Arial" w:cs="Arial"/>
          <w:sz w:val="24"/>
          <w:szCs w:val="24"/>
        </w:rPr>
        <w:lastRenderedPageBreak/>
        <w:t>Con fundamento en la estructura tanto del Plan de Gestión Ambiental- PGA como de los instrumentos operativos de planeación ambiental que aplican para la jurisdicción del Distrito Capital, este ente de control diseñó el instrumento por medio del cual los sujetos de control rendirán la cuenta Anual de la Gestión Fiscal Ambiental.</w:t>
      </w:r>
    </w:p>
    <w:p w:rsidR="00D372F4" w:rsidRPr="00227AD0" w:rsidRDefault="00D372F4" w:rsidP="00D372F4">
      <w:pPr>
        <w:jc w:val="both"/>
        <w:rPr>
          <w:rFonts w:ascii="Arial" w:hAnsi="Arial" w:cs="Arial"/>
          <w:sz w:val="24"/>
          <w:szCs w:val="24"/>
        </w:rPr>
      </w:pPr>
      <w:r w:rsidRPr="00227AD0">
        <w:rPr>
          <w:rFonts w:ascii="Arial" w:hAnsi="Arial" w:cs="Arial"/>
          <w:sz w:val="24"/>
          <w:szCs w:val="24"/>
        </w:rPr>
        <w:t>Cuenta anual ambiental que, una vez analizada y verificada por la Contraloría de Bogotá D.C. en los niveles institucional, sectorial y distrital, darán los insumos para conformar uno de los capítulos estructurales del Informe Anual sobre el Estado de los Recursos Naturales y del Ambiente en Bogotá, de la vigencia a la que pertenece la cuenta presentada, y en el cual se reportan los resultados tanto de la evaluación como de la calificación de la Gestión Fiscal Ambiental Anual en las escalas Local y Distrital.</w:t>
      </w:r>
    </w:p>
    <w:p w:rsidR="00FD6697" w:rsidRPr="00227AD0" w:rsidRDefault="00D372F4" w:rsidP="00D372F4">
      <w:pPr>
        <w:jc w:val="both"/>
        <w:rPr>
          <w:rFonts w:ascii="Arial" w:hAnsi="Arial" w:cs="Arial"/>
          <w:sz w:val="24"/>
          <w:szCs w:val="24"/>
        </w:rPr>
      </w:pPr>
      <w:r w:rsidRPr="00227AD0">
        <w:rPr>
          <w:rFonts w:ascii="Arial" w:hAnsi="Arial" w:cs="Arial"/>
          <w:sz w:val="24"/>
          <w:szCs w:val="24"/>
        </w:rPr>
        <w:t>Para efectos de unificar los criterios de información, los sujetos de control deberán presentar a este organismo de control, dentro de los términos señalados, la información en el Formato y Documento Electrónicos que les apliquen y que están establecidos para tal fin y la información reportada, debe estar referenciada única y exclusivamente a las actividades e inversiones efectuadas en las instalaciones ubicadas en el perímetro de Bogotá Distrito Capital.</w:t>
      </w:r>
    </w:p>
    <w:p w:rsidR="00BF758F" w:rsidRPr="00227AD0" w:rsidRDefault="00BF758F" w:rsidP="00BF758F">
      <w:pPr>
        <w:jc w:val="both"/>
        <w:rPr>
          <w:rFonts w:ascii="Arial" w:hAnsi="Arial" w:cs="Arial"/>
          <w:sz w:val="24"/>
          <w:szCs w:val="24"/>
          <w:lang w:val="es-419"/>
        </w:rPr>
      </w:pPr>
      <w:r w:rsidRPr="00227AD0">
        <w:rPr>
          <w:rFonts w:ascii="Arial" w:hAnsi="Arial" w:cs="Arial"/>
          <w:sz w:val="24"/>
          <w:szCs w:val="24"/>
        </w:rPr>
        <w:t xml:space="preserve">De acuerdo al Artículo </w:t>
      </w:r>
      <w:r w:rsidR="005D1F6A" w:rsidRPr="00227AD0">
        <w:rPr>
          <w:rFonts w:ascii="Arial" w:hAnsi="Arial" w:cs="Arial"/>
          <w:sz w:val="24"/>
          <w:szCs w:val="24"/>
          <w:lang w:val="es-419"/>
        </w:rPr>
        <w:t>9</w:t>
      </w:r>
      <w:r w:rsidRPr="00227AD0">
        <w:rPr>
          <w:rFonts w:ascii="Arial" w:hAnsi="Arial" w:cs="Arial"/>
          <w:sz w:val="24"/>
          <w:szCs w:val="24"/>
        </w:rPr>
        <w:t xml:space="preserve"> y Artículo </w:t>
      </w:r>
      <w:r w:rsidR="005D1F6A" w:rsidRPr="00227AD0">
        <w:rPr>
          <w:rFonts w:ascii="Arial" w:hAnsi="Arial" w:cs="Arial"/>
          <w:sz w:val="24"/>
          <w:szCs w:val="24"/>
          <w:lang w:val="es-419"/>
        </w:rPr>
        <w:t>23</w:t>
      </w:r>
      <w:r w:rsidRPr="00227AD0">
        <w:rPr>
          <w:rFonts w:ascii="Arial" w:hAnsi="Arial" w:cs="Arial"/>
          <w:sz w:val="24"/>
          <w:szCs w:val="24"/>
        </w:rPr>
        <w:t xml:space="preserve"> del Decreto </w:t>
      </w:r>
      <w:r w:rsidR="005D1F6A" w:rsidRPr="00227AD0">
        <w:rPr>
          <w:rFonts w:ascii="Arial" w:hAnsi="Arial" w:cs="Arial"/>
          <w:sz w:val="24"/>
          <w:szCs w:val="24"/>
          <w:lang w:val="es-419"/>
        </w:rPr>
        <w:t>815 de</w:t>
      </w:r>
      <w:r w:rsidRPr="00227AD0">
        <w:rPr>
          <w:rFonts w:ascii="Arial" w:hAnsi="Arial" w:cs="Arial"/>
          <w:sz w:val="24"/>
          <w:szCs w:val="24"/>
        </w:rPr>
        <w:t xml:space="preserve"> 20</w:t>
      </w:r>
      <w:r w:rsidR="005D1F6A" w:rsidRPr="00227AD0">
        <w:rPr>
          <w:rFonts w:ascii="Arial" w:hAnsi="Arial" w:cs="Arial"/>
          <w:sz w:val="24"/>
          <w:szCs w:val="24"/>
          <w:lang w:val="es-419"/>
        </w:rPr>
        <w:t>17</w:t>
      </w:r>
      <w:r w:rsidRPr="00227AD0">
        <w:rPr>
          <w:rFonts w:ascii="Arial" w:hAnsi="Arial" w:cs="Arial"/>
          <w:sz w:val="24"/>
          <w:szCs w:val="24"/>
        </w:rPr>
        <w:t xml:space="preserve">, </w:t>
      </w:r>
      <w:r w:rsidR="005D1F6A" w:rsidRPr="00227AD0">
        <w:rPr>
          <w:rFonts w:ascii="Arial" w:hAnsi="Arial" w:cs="Arial"/>
          <w:sz w:val="24"/>
          <w:szCs w:val="24"/>
          <w:lang w:val="es-419"/>
        </w:rPr>
        <w:t>“</w:t>
      </w:r>
      <w:r w:rsidR="005D1F6A" w:rsidRPr="00227AD0">
        <w:rPr>
          <w:rFonts w:ascii="Arial" w:hAnsi="Arial" w:cs="Arial"/>
          <w:bCs/>
          <w:i/>
          <w:iCs/>
          <w:sz w:val="24"/>
          <w:szCs w:val="24"/>
          <w:shd w:val="clear" w:color="auto" w:fill="FFFFFF"/>
        </w:rPr>
        <w:t>Por medio del cual se establecen los lineamientos para la formulación e implementación de los instrumentos operativos de planeación ambiental del Distrito PACA, PAL y PIGA, y se dictan otras disposiciones</w:t>
      </w:r>
      <w:r w:rsidR="005D1F6A" w:rsidRPr="00227AD0">
        <w:rPr>
          <w:rFonts w:ascii="Arial" w:hAnsi="Arial" w:cs="Arial"/>
          <w:bCs/>
          <w:i/>
          <w:iCs/>
          <w:sz w:val="24"/>
          <w:szCs w:val="24"/>
          <w:shd w:val="clear" w:color="auto" w:fill="FFFFFF"/>
          <w:lang w:val="es-419"/>
        </w:rPr>
        <w:t xml:space="preserve">”. </w:t>
      </w:r>
      <w:r w:rsidR="005D1F6A" w:rsidRPr="00227AD0">
        <w:rPr>
          <w:rFonts w:ascii="Arial" w:hAnsi="Arial" w:cs="Arial"/>
          <w:bCs/>
          <w:iCs/>
          <w:sz w:val="24"/>
          <w:szCs w:val="24"/>
          <w:shd w:val="clear" w:color="auto" w:fill="FFFFFF"/>
          <w:lang w:val="es-419"/>
        </w:rPr>
        <w:t xml:space="preserve">Para su seguimiento las entidades </w:t>
      </w:r>
      <w:r w:rsidR="008204E6" w:rsidRPr="00227AD0">
        <w:rPr>
          <w:rFonts w:ascii="Arial" w:hAnsi="Arial" w:cs="Arial"/>
          <w:bCs/>
          <w:iCs/>
          <w:sz w:val="24"/>
          <w:szCs w:val="24"/>
          <w:shd w:val="clear" w:color="auto" w:fill="FFFFFF"/>
          <w:lang w:val="es-419"/>
        </w:rPr>
        <w:t>reportaran</w:t>
      </w:r>
      <w:r w:rsidR="008204E6" w:rsidRPr="00227AD0">
        <w:rPr>
          <w:rFonts w:ascii="Arial" w:hAnsi="Arial" w:cs="Arial"/>
          <w:sz w:val="24"/>
          <w:szCs w:val="24"/>
          <w:lang w:val="es-419"/>
        </w:rPr>
        <w:t>,</w:t>
      </w:r>
      <w:r w:rsidR="008204E6" w:rsidRPr="00227AD0">
        <w:rPr>
          <w:rFonts w:ascii="Arial" w:hAnsi="Arial" w:cs="Arial"/>
          <w:sz w:val="24"/>
          <w:szCs w:val="24"/>
        </w:rPr>
        <w:t xml:space="preserve"> a la Secretaría Distrital de Ambiente –SDA, Autoridad Ambiental del Perímetro Urbano de la Ciudad</w:t>
      </w:r>
      <w:r w:rsidR="008204E6" w:rsidRPr="00227AD0">
        <w:rPr>
          <w:rFonts w:ascii="Arial" w:hAnsi="Arial" w:cs="Arial"/>
          <w:sz w:val="24"/>
          <w:szCs w:val="24"/>
          <w:lang w:val="es-419"/>
        </w:rPr>
        <w:t>,</w:t>
      </w:r>
      <w:r w:rsidR="008204E6" w:rsidRPr="00227AD0">
        <w:rPr>
          <w:rFonts w:ascii="Arial" w:hAnsi="Arial" w:cs="Arial"/>
          <w:sz w:val="24"/>
          <w:szCs w:val="24"/>
        </w:rPr>
        <w:t xml:space="preserve"> </w:t>
      </w:r>
      <w:r w:rsidRPr="00227AD0">
        <w:rPr>
          <w:rFonts w:ascii="Arial" w:hAnsi="Arial" w:cs="Arial"/>
          <w:sz w:val="24"/>
          <w:szCs w:val="24"/>
        </w:rPr>
        <w:t>todo lo relacionado con la gestión ambiental desarrollada en el área de su jurisdicción a través de los instrumentos de planeación ambiental PACA y PAL en concordancia y coherencia con el PGA, los Planes de Desarrollo Distrital y Local y los Planes de Acción de cada una de las entidades.</w:t>
      </w:r>
    </w:p>
    <w:p w:rsidR="00BF758F" w:rsidRPr="00227AD0" w:rsidRDefault="00BF758F" w:rsidP="00BF758F">
      <w:pPr>
        <w:jc w:val="both"/>
        <w:rPr>
          <w:rFonts w:ascii="Arial" w:hAnsi="Arial" w:cs="Arial"/>
          <w:sz w:val="24"/>
          <w:szCs w:val="24"/>
        </w:rPr>
      </w:pPr>
      <w:r w:rsidRPr="00227AD0">
        <w:rPr>
          <w:rFonts w:ascii="Arial" w:hAnsi="Arial" w:cs="Arial"/>
          <w:sz w:val="24"/>
          <w:szCs w:val="24"/>
        </w:rPr>
        <w:t>Los reportes presentados a la SDA hacen parte integral y complementaria de la base documental de la cuenta anual sobre la cual la Contraloría de Bogotá realiza la evaluación y calificación de dicho componente.</w:t>
      </w:r>
    </w:p>
    <w:p w:rsidR="00BF758F" w:rsidRDefault="00BF758F" w:rsidP="00BF758F">
      <w:pPr>
        <w:jc w:val="both"/>
        <w:rPr>
          <w:rFonts w:ascii="Arial" w:hAnsi="Arial" w:cs="Arial"/>
          <w:sz w:val="24"/>
          <w:szCs w:val="24"/>
        </w:rPr>
      </w:pPr>
      <w:r w:rsidRPr="00227AD0">
        <w:rPr>
          <w:rFonts w:ascii="Arial" w:hAnsi="Arial" w:cs="Arial"/>
          <w:sz w:val="24"/>
          <w:szCs w:val="24"/>
        </w:rPr>
        <w:t>En el marco de la evaluación y calificación de la gestión fiscal ambiental que realiza la Contraloría de Bogotá D.C., se identifican dos Instrumentos de Planeación como se mencionó al principio y como se retoma a continuación:</w:t>
      </w:r>
    </w:p>
    <w:p w:rsidR="00A86FE2" w:rsidRDefault="00A86FE2" w:rsidP="00BF758F">
      <w:pPr>
        <w:jc w:val="both"/>
        <w:rPr>
          <w:rFonts w:ascii="Arial" w:hAnsi="Arial" w:cs="Arial"/>
          <w:sz w:val="24"/>
          <w:szCs w:val="24"/>
        </w:rPr>
      </w:pPr>
    </w:p>
    <w:p w:rsidR="00A86FE2" w:rsidRPr="00227AD0" w:rsidRDefault="00A86FE2" w:rsidP="00BF758F">
      <w:pPr>
        <w:jc w:val="both"/>
        <w:rPr>
          <w:rFonts w:ascii="Arial" w:hAnsi="Arial" w:cs="Arial"/>
          <w:sz w:val="24"/>
          <w:szCs w:val="24"/>
        </w:rPr>
      </w:pPr>
    </w:p>
    <w:p w:rsidR="00BF758F" w:rsidRPr="00227AD0" w:rsidRDefault="00BF758F" w:rsidP="00BF758F">
      <w:pPr>
        <w:jc w:val="both"/>
        <w:rPr>
          <w:rFonts w:ascii="Arial" w:hAnsi="Arial" w:cs="Arial"/>
          <w:b/>
          <w:sz w:val="24"/>
          <w:szCs w:val="24"/>
          <w:lang w:val="es-419"/>
        </w:rPr>
      </w:pPr>
      <w:r w:rsidRPr="00227AD0">
        <w:rPr>
          <w:rFonts w:ascii="Arial" w:hAnsi="Arial" w:cs="Arial"/>
          <w:b/>
          <w:sz w:val="24"/>
          <w:szCs w:val="24"/>
        </w:rPr>
        <w:lastRenderedPageBreak/>
        <w:t>INSTRUMENTO OPERATIVO DE PLANEACI</w:t>
      </w:r>
      <w:proofErr w:type="spellStart"/>
      <w:r w:rsidR="00F23AA2" w:rsidRPr="00227AD0">
        <w:rPr>
          <w:rFonts w:ascii="Arial" w:hAnsi="Arial" w:cs="Arial"/>
          <w:b/>
          <w:sz w:val="24"/>
          <w:szCs w:val="24"/>
          <w:lang w:val="es-419"/>
        </w:rPr>
        <w:t>Ó</w:t>
      </w:r>
      <w:proofErr w:type="spellEnd"/>
      <w:r w:rsidRPr="00227AD0">
        <w:rPr>
          <w:rFonts w:ascii="Arial" w:hAnsi="Arial" w:cs="Arial"/>
          <w:b/>
          <w:sz w:val="24"/>
          <w:szCs w:val="24"/>
        </w:rPr>
        <w:t>N</w:t>
      </w:r>
      <w:r w:rsidR="0061509C" w:rsidRPr="00227AD0">
        <w:rPr>
          <w:rFonts w:ascii="Arial" w:hAnsi="Arial" w:cs="Arial"/>
          <w:b/>
          <w:sz w:val="24"/>
          <w:szCs w:val="24"/>
          <w:lang w:val="es-419"/>
        </w:rPr>
        <w:t xml:space="preserve">: </w:t>
      </w:r>
      <w:r w:rsidR="00F23AA2" w:rsidRPr="00227AD0">
        <w:rPr>
          <w:rFonts w:ascii="Arial" w:hAnsi="Arial" w:cs="Arial"/>
          <w:b/>
          <w:sz w:val="24"/>
          <w:szCs w:val="24"/>
        </w:rPr>
        <w:t>PLAN DE ACCIÓN CUATRIENAL AMBIENTAL</w:t>
      </w:r>
      <w:r w:rsidR="00F23AA2" w:rsidRPr="00227AD0">
        <w:rPr>
          <w:rFonts w:ascii="Arial" w:hAnsi="Arial" w:cs="Arial"/>
          <w:b/>
          <w:sz w:val="24"/>
          <w:szCs w:val="24"/>
          <w:lang w:val="es-419"/>
        </w:rPr>
        <w:t>-</w:t>
      </w:r>
      <w:r w:rsidR="00F23AA2" w:rsidRPr="00227AD0">
        <w:rPr>
          <w:rFonts w:ascii="Arial" w:hAnsi="Arial" w:cs="Arial"/>
          <w:b/>
          <w:sz w:val="24"/>
          <w:szCs w:val="24"/>
        </w:rPr>
        <w:t xml:space="preserve"> </w:t>
      </w:r>
      <w:r w:rsidRPr="00227AD0">
        <w:rPr>
          <w:rFonts w:ascii="Arial" w:hAnsi="Arial" w:cs="Arial"/>
          <w:b/>
          <w:sz w:val="24"/>
          <w:szCs w:val="24"/>
        </w:rPr>
        <w:t>PACA</w:t>
      </w:r>
      <w:r w:rsidR="00F23AA2" w:rsidRPr="00227AD0">
        <w:rPr>
          <w:rFonts w:ascii="Arial" w:hAnsi="Arial" w:cs="Arial"/>
          <w:b/>
          <w:sz w:val="24"/>
          <w:szCs w:val="24"/>
          <w:lang w:val="es-419"/>
        </w:rPr>
        <w:t>.</w:t>
      </w:r>
    </w:p>
    <w:p w:rsidR="00083043" w:rsidRPr="00227AD0" w:rsidRDefault="00A518E8" w:rsidP="00083043">
      <w:pPr>
        <w:jc w:val="both"/>
        <w:rPr>
          <w:rFonts w:ascii="Arial" w:hAnsi="Arial" w:cs="Arial"/>
          <w:sz w:val="24"/>
          <w:szCs w:val="24"/>
        </w:rPr>
      </w:pPr>
      <w:r w:rsidRPr="00227AD0">
        <w:rPr>
          <w:rFonts w:ascii="Arial" w:hAnsi="Arial" w:cs="Arial"/>
          <w:sz w:val="24"/>
          <w:szCs w:val="24"/>
          <w:lang w:val="es-419"/>
        </w:rPr>
        <w:t xml:space="preserve">Este instrumento de Planeación debe ser presentado por </w:t>
      </w:r>
      <w:r w:rsidR="00083043" w:rsidRPr="00227AD0">
        <w:rPr>
          <w:rFonts w:ascii="Arial" w:hAnsi="Arial" w:cs="Arial"/>
          <w:sz w:val="24"/>
          <w:szCs w:val="24"/>
        </w:rPr>
        <w:t>la</w:t>
      </w:r>
      <w:r w:rsidRPr="00227AD0">
        <w:rPr>
          <w:rFonts w:ascii="Arial" w:hAnsi="Arial" w:cs="Arial"/>
          <w:sz w:val="24"/>
          <w:szCs w:val="24"/>
          <w:lang w:val="es-419"/>
        </w:rPr>
        <w:t xml:space="preserve">s </w:t>
      </w:r>
      <w:r w:rsidR="00083043" w:rsidRPr="00227AD0">
        <w:rPr>
          <w:rFonts w:ascii="Arial" w:hAnsi="Arial" w:cs="Arial"/>
          <w:sz w:val="24"/>
          <w:szCs w:val="24"/>
        </w:rPr>
        <w:t>1</w:t>
      </w:r>
      <w:r w:rsidR="0011404B" w:rsidRPr="00227AD0">
        <w:rPr>
          <w:rFonts w:ascii="Arial" w:hAnsi="Arial" w:cs="Arial"/>
          <w:sz w:val="24"/>
          <w:szCs w:val="24"/>
          <w:lang w:val="es-419"/>
        </w:rPr>
        <w:t>7</w:t>
      </w:r>
      <w:r w:rsidR="00083043" w:rsidRPr="00227AD0">
        <w:rPr>
          <w:rFonts w:ascii="Arial" w:hAnsi="Arial" w:cs="Arial"/>
          <w:sz w:val="24"/>
          <w:szCs w:val="24"/>
        </w:rPr>
        <w:t xml:space="preserve"> Entidades Distritales que conforman el Sistema Ambiental del Distrito Capital – SIAC</w:t>
      </w:r>
      <w:r w:rsidR="009D68C3" w:rsidRPr="00227AD0">
        <w:rPr>
          <w:rStyle w:val="Refdenotaalpie"/>
          <w:rFonts w:ascii="Arial" w:hAnsi="Arial" w:cs="Arial"/>
          <w:sz w:val="24"/>
          <w:szCs w:val="24"/>
        </w:rPr>
        <w:footnoteReference w:id="1"/>
      </w:r>
      <w:r w:rsidR="00083043" w:rsidRPr="00227AD0">
        <w:rPr>
          <w:rFonts w:ascii="Arial" w:hAnsi="Arial" w:cs="Arial"/>
          <w:sz w:val="24"/>
          <w:szCs w:val="24"/>
        </w:rPr>
        <w:t>-, más las Secretarías Distritales de Hábitat</w:t>
      </w:r>
      <w:r w:rsidR="008A7D10" w:rsidRPr="00227AD0">
        <w:rPr>
          <w:rFonts w:ascii="Arial" w:hAnsi="Arial" w:cs="Arial"/>
          <w:sz w:val="24"/>
          <w:szCs w:val="24"/>
          <w:lang w:val="es-419"/>
        </w:rPr>
        <w:t>,</w:t>
      </w:r>
      <w:r w:rsidR="00083043" w:rsidRPr="00227AD0">
        <w:rPr>
          <w:rFonts w:ascii="Arial" w:hAnsi="Arial" w:cs="Arial"/>
          <w:sz w:val="24"/>
          <w:szCs w:val="24"/>
        </w:rPr>
        <w:t xml:space="preserve"> </w:t>
      </w:r>
      <w:r w:rsidR="00632532" w:rsidRPr="00227AD0">
        <w:rPr>
          <w:rFonts w:ascii="Arial" w:hAnsi="Arial" w:cs="Arial"/>
          <w:sz w:val="24"/>
          <w:szCs w:val="24"/>
          <w:lang w:val="es-419"/>
        </w:rPr>
        <w:t xml:space="preserve">el Instituto Distrital de Protección y Bienestar Animal </w:t>
      </w:r>
      <w:r w:rsidR="00083043" w:rsidRPr="00227AD0">
        <w:rPr>
          <w:rFonts w:ascii="Arial" w:hAnsi="Arial" w:cs="Arial"/>
          <w:sz w:val="24"/>
          <w:szCs w:val="24"/>
        </w:rPr>
        <w:t xml:space="preserve">y Desarrollo Económico, cuya gestión ambiental se </w:t>
      </w:r>
      <w:r w:rsidRPr="00227AD0">
        <w:rPr>
          <w:rFonts w:ascii="Arial" w:hAnsi="Arial" w:cs="Arial"/>
          <w:sz w:val="24"/>
          <w:szCs w:val="24"/>
          <w:lang w:val="es-419"/>
        </w:rPr>
        <w:t xml:space="preserve">enmarca en </w:t>
      </w:r>
      <w:r w:rsidR="00083043" w:rsidRPr="00227AD0">
        <w:rPr>
          <w:rFonts w:ascii="Arial" w:hAnsi="Arial" w:cs="Arial"/>
          <w:sz w:val="24"/>
          <w:szCs w:val="24"/>
        </w:rPr>
        <w:t>el instrumento de planeación ambiental denominado Plan de Acción Cuatrienal Ambiental</w:t>
      </w:r>
      <w:r w:rsidR="005011B0" w:rsidRPr="00227AD0">
        <w:rPr>
          <w:rFonts w:ascii="Arial" w:hAnsi="Arial" w:cs="Arial"/>
          <w:sz w:val="24"/>
          <w:szCs w:val="24"/>
          <w:lang w:val="es-419"/>
        </w:rPr>
        <w:t>-</w:t>
      </w:r>
      <w:r w:rsidR="00083043" w:rsidRPr="00227AD0">
        <w:rPr>
          <w:rFonts w:ascii="Arial" w:hAnsi="Arial" w:cs="Arial"/>
          <w:sz w:val="24"/>
          <w:szCs w:val="24"/>
        </w:rPr>
        <w:t>PACA.</w:t>
      </w:r>
    </w:p>
    <w:p w:rsidR="00083043" w:rsidRPr="00227AD0" w:rsidRDefault="00083043" w:rsidP="00083043">
      <w:pPr>
        <w:jc w:val="both"/>
        <w:rPr>
          <w:rFonts w:ascii="Arial" w:hAnsi="Arial" w:cs="Arial"/>
          <w:sz w:val="24"/>
          <w:szCs w:val="24"/>
        </w:rPr>
      </w:pPr>
      <w:r w:rsidRPr="00227AD0">
        <w:rPr>
          <w:rFonts w:ascii="Arial" w:hAnsi="Arial" w:cs="Arial"/>
          <w:sz w:val="24"/>
          <w:szCs w:val="24"/>
        </w:rPr>
        <w:t xml:space="preserve">Las entidades PACA deberán rendir la cuenta ambiental anual con </w:t>
      </w:r>
      <w:r w:rsidR="00253706" w:rsidRPr="00227AD0">
        <w:rPr>
          <w:rFonts w:ascii="Arial" w:hAnsi="Arial" w:cs="Arial"/>
          <w:b/>
          <w:sz w:val="24"/>
          <w:szCs w:val="24"/>
        </w:rPr>
        <w:t xml:space="preserve">un </w:t>
      </w:r>
      <w:r w:rsidR="00B62829" w:rsidRPr="00227AD0">
        <w:rPr>
          <w:rFonts w:ascii="Arial" w:hAnsi="Arial" w:cs="Arial"/>
          <w:b/>
          <w:sz w:val="24"/>
          <w:szCs w:val="24"/>
        </w:rPr>
        <w:t xml:space="preserve">formato </w:t>
      </w:r>
      <w:r w:rsidR="00B62829" w:rsidRPr="00227AD0">
        <w:rPr>
          <w:rFonts w:ascii="Arial" w:hAnsi="Arial" w:cs="Arial"/>
          <w:b/>
          <w:sz w:val="24"/>
          <w:szCs w:val="24"/>
          <w:lang w:val="es-419"/>
        </w:rPr>
        <w:t>y</w:t>
      </w:r>
      <w:r w:rsidR="00253706" w:rsidRPr="00227AD0">
        <w:rPr>
          <w:rFonts w:ascii="Arial" w:hAnsi="Arial" w:cs="Arial"/>
          <w:b/>
          <w:sz w:val="24"/>
          <w:szCs w:val="24"/>
          <w:lang w:val="es-419"/>
        </w:rPr>
        <w:t xml:space="preserve"> </w:t>
      </w:r>
      <w:r w:rsidRPr="00227AD0">
        <w:rPr>
          <w:rFonts w:ascii="Arial" w:hAnsi="Arial" w:cs="Arial"/>
          <w:b/>
          <w:sz w:val="24"/>
          <w:szCs w:val="24"/>
        </w:rPr>
        <w:t xml:space="preserve">un documento </w:t>
      </w:r>
      <w:r w:rsidR="00253706" w:rsidRPr="00227AD0">
        <w:rPr>
          <w:rFonts w:ascii="Arial" w:hAnsi="Arial" w:cs="Arial"/>
          <w:b/>
          <w:sz w:val="24"/>
          <w:szCs w:val="24"/>
        </w:rPr>
        <w:t>electrónico</w:t>
      </w:r>
      <w:r w:rsidR="00253706" w:rsidRPr="00227AD0">
        <w:rPr>
          <w:rFonts w:ascii="Arial" w:hAnsi="Arial" w:cs="Arial"/>
          <w:b/>
          <w:sz w:val="24"/>
          <w:szCs w:val="24"/>
          <w:lang w:val="es-419"/>
        </w:rPr>
        <w:t>,</w:t>
      </w:r>
      <w:r w:rsidR="00253706" w:rsidRPr="00227AD0">
        <w:rPr>
          <w:rFonts w:ascii="Arial" w:hAnsi="Arial" w:cs="Arial"/>
          <w:sz w:val="24"/>
          <w:szCs w:val="24"/>
        </w:rPr>
        <w:t xml:space="preserve"> </w:t>
      </w:r>
      <w:r w:rsidRPr="00227AD0">
        <w:rPr>
          <w:rFonts w:ascii="Arial" w:hAnsi="Arial" w:cs="Arial"/>
          <w:sz w:val="24"/>
          <w:szCs w:val="24"/>
        </w:rPr>
        <w:t>como se relaciona a continuación:</w:t>
      </w:r>
    </w:p>
    <w:p w:rsidR="00F35F2C" w:rsidRPr="00227AD0" w:rsidRDefault="00083043" w:rsidP="00F35F2C">
      <w:pPr>
        <w:jc w:val="both"/>
        <w:rPr>
          <w:rFonts w:ascii="Arial" w:hAnsi="Arial" w:cs="Arial"/>
          <w:sz w:val="24"/>
          <w:szCs w:val="24"/>
        </w:rPr>
      </w:pPr>
      <w:r w:rsidRPr="00227AD0">
        <w:rPr>
          <w:rFonts w:ascii="Arial" w:hAnsi="Arial" w:cs="Arial"/>
          <w:b/>
          <w:sz w:val="24"/>
          <w:szCs w:val="24"/>
        </w:rPr>
        <w:t>CB - 1111-4</w:t>
      </w:r>
      <w:r w:rsidR="00EE29F7" w:rsidRPr="00227AD0">
        <w:rPr>
          <w:rFonts w:ascii="Arial" w:hAnsi="Arial" w:cs="Arial"/>
          <w:b/>
          <w:sz w:val="24"/>
          <w:szCs w:val="24"/>
        </w:rPr>
        <w:tab/>
      </w:r>
      <w:r w:rsidR="00EE29F7" w:rsidRPr="00227AD0">
        <w:rPr>
          <w:rFonts w:ascii="Arial" w:hAnsi="Arial" w:cs="Arial"/>
          <w:b/>
          <w:sz w:val="24"/>
          <w:szCs w:val="24"/>
        </w:rPr>
        <w:tab/>
      </w:r>
      <w:r w:rsidRPr="00227AD0">
        <w:rPr>
          <w:rFonts w:ascii="Arial" w:hAnsi="Arial" w:cs="Arial"/>
          <w:sz w:val="24"/>
          <w:szCs w:val="24"/>
        </w:rPr>
        <w:t xml:space="preserve"> Información Contractual de Proyectos del PACA</w:t>
      </w:r>
    </w:p>
    <w:p w:rsidR="00F35F2C" w:rsidRPr="00227AD0" w:rsidRDefault="00F35F2C" w:rsidP="00F35F2C">
      <w:pPr>
        <w:jc w:val="both"/>
        <w:rPr>
          <w:rFonts w:ascii="Arial" w:hAnsi="Arial" w:cs="Arial"/>
          <w:sz w:val="24"/>
          <w:szCs w:val="24"/>
        </w:rPr>
      </w:pPr>
      <w:r w:rsidRPr="00227AD0">
        <w:rPr>
          <w:rFonts w:ascii="Arial" w:hAnsi="Arial" w:cs="Arial"/>
          <w:b/>
          <w:sz w:val="24"/>
          <w:szCs w:val="24"/>
        </w:rPr>
        <w:t>CBN - 1111-2</w:t>
      </w:r>
      <w:r w:rsidRPr="00227AD0">
        <w:rPr>
          <w:rFonts w:ascii="Arial" w:hAnsi="Arial" w:cs="Arial"/>
          <w:b/>
          <w:sz w:val="24"/>
          <w:szCs w:val="24"/>
        </w:rPr>
        <w:tab/>
      </w:r>
      <w:r w:rsidRPr="00227AD0">
        <w:rPr>
          <w:rFonts w:ascii="Arial" w:hAnsi="Arial" w:cs="Arial"/>
          <w:sz w:val="24"/>
          <w:szCs w:val="24"/>
        </w:rPr>
        <w:t xml:space="preserve"> Documento Electrónico</w:t>
      </w:r>
      <w:r w:rsidRPr="00227AD0">
        <w:rPr>
          <w:rFonts w:ascii="Arial" w:hAnsi="Arial" w:cs="Arial"/>
          <w:b/>
          <w:sz w:val="24"/>
          <w:szCs w:val="24"/>
        </w:rPr>
        <w:t xml:space="preserve"> </w:t>
      </w:r>
      <w:r w:rsidRPr="00227AD0">
        <w:rPr>
          <w:rFonts w:ascii="Arial" w:hAnsi="Arial" w:cs="Arial"/>
          <w:sz w:val="24"/>
          <w:szCs w:val="24"/>
        </w:rPr>
        <w:t>del PACA</w:t>
      </w:r>
    </w:p>
    <w:p w:rsidR="001D1CC7" w:rsidRPr="00227AD0" w:rsidRDefault="001D1CC7" w:rsidP="00083043">
      <w:pPr>
        <w:jc w:val="both"/>
        <w:rPr>
          <w:rFonts w:ascii="Arial" w:hAnsi="Arial" w:cs="Arial"/>
          <w:sz w:val="24"/>
          <w:szCs w:val="24"/>
        </w:rPr>
      </w:pPr>
      <w:r w:rsidRPr="00227AD0">
        <w:rPr>
          <w:rFonts w:ascii="Arial" w:hAnsi="Arial" w:cs="Arial"/>
          <w:sz w:val="24"/>
          <w:szCs w:val="24"/>
        </w:rPr>
        <w:t xml:space="preserve">En el </w:t>
      </w:r>
      <w:r w:rsidRPr="00227AD0">
        <w:rPr>
          <w:rFonts w:ascii="Arial" w:hAnsi="Arial" w:cs="Arial"/>
          <w:b/>
          <w:sz w:val="24"/>
          <w:szCs w:val="24"/>
        </w:rPr>
        <w:t>Formato Electrónico CB-1111-4</w:t>
      </w:r>
      <w:r w:rsidR="008A7D10" w:rsidRPr="00227AD0">
        <w:rPr>
          <w:rFonts w:ascii="Arial" w:hAnsi="Arial" w:cs="Arial"/>
          <w:b/>
          <w:sz w:val="24"/>
          <w:szCs w:val="24"/>
          <w:lang w:val="es-419"/>
        </w:rPr>
        <w:t>.</w:t>
      </w:r>
      <w:r w:rsidRPr="00227AD0">
        <w:rPr>
          <w:rFonts w:ascii="Arial" w:hAnsi="Arial" w:cs="Arial"/>
          <w:sz w:val="24"/>
          <w:szCs w:val="24"/>
        </w:rPr>
        <w:t xml:space="preserve"> Se debe</w:t>
      </w:r>
      <w:r w:rsidR="00670AFF" w:rsidRPr="00227AD0">
        <w:rPr>
          <w:rFonts w:ascii="Arial" w:hAnsi="Arial" w:cs="Arial"/>
          <w:sz w:val="24"/>
          <w:szCs w:val="24"/>
        </w:rPr>
        <w:t>rá</w:t>
      </w:r>
      <w:r w:rsidRPr="00227AD0">
        <w:rPr>
          <w:rFonts w:ascii="Arial" w:hAnsi="Arial" w:cs="Arial"/>
          <w:sz w:val="24"/>
          <w:szCs w:val="24"/>
        </w:rPr>
        <w:t xml:space="preserve"> reportar la información de los contratos y/o convenios</w:t>
      </w:r>
      <w:r w:rsidR="00A66D38" w:rsidRPr="00227AD0">
        <w:rPr>
          <w:rFonts w:ascii="Arial" w:hAnsi="Arial" w:cs="Arial"/>
          <w:sz w:val="24"/>
          <w:szCs w:val="24"/>
        </w:rPr>
        <w:t xml:space="preserve"> o actividades</w:t>
      </w:r>
      <w:r w:rsidRPr="00227AD0">
        <w:rPr>
          <w:rFonts w:ascii="Arial" w:hAnsi="Arial" w:cs="Arial"/>
          <w:sz w:val="24"/>
          <w:szCs w:val="24"/>
        </w:rPr>
        <w:t xml:space="preserve"> celebrados</w:t>
      </w:r>
      <w:r w:rsidR="00A66D38" w:rsidRPr="00227AD0">
        <w:rPr>
          <w:rFonts w:ascii="Arial" w:hAnsi="Arial" w:cs="Arial"/>
          <w:sz w:val="24"/>
          <w:szCs w:val="24"/>
        </w:rPr>
        <w:t xml:space="preserve"> con los recursos de inversión o gastos de funcionamiento</w:t>
      </w:r>
      <w:r w:rsidRPr="00227AD0">
        <w:rPr>
          <w:rFonts w:ascii="Arial" w:hAnsi="Arial" w:cs="Arial"/>
          <w:sz w:val="24"/>
          <w:szCs w:val="24"/>
        </w:rPr>
        <w:t xml:space="preserve"> durante la vigencia fiscal (1 al 31 de enero) para dar cumplimiento a los </w:t>
      </w:r>
      <w:r w:rsidR="00670AFF" w:rsidRPr="00227AD0">
        <w:rPr>
          <w:rFonts w:ascii="Arial" w:hAnsi="Arial" w:cs="Arial"/>
          <w:sz w:val="24"/>
          <w:szCs w:val="24"/>
        </w:rPr>
        <w:t>p</w:t>
      </w:r>
      <w:r w:rsidRPr="00227AD0">
        <w:rPr>
          <w:rFonts w:ascii="Arial" w:hAnsi="Arial" w:cs="Arial"/>
          <w:sz w:val="24"/>
          <w:szCs w:val="24"/>
        </w:rPr>
        <w:t xml:space="preserve">royectos de </w:t>
      </w:r>
      <w:r w:rsidR="00215A58" w:rsidRPr="00227AD0">
        <w:rPr>
          <w:rFonts w:ascii="Arial" w:hAnsi="Arial" w:cs="Arial"/>
          <w:sz w:val="24"/>
          <w:szCs w:val="24"/>
        </w:rPr>
        <w:t>i</w:t>
      </w:r>
      <w:r w:rsidRPr="00227AD0">
        <w:rPr>
          <w:rFonts w:ascii="Arial" w:hAnsi="Arial" w:cs="Arial"/>
          <w:sz w:val="24"/>
          <w:szCs w:val="24"/>
        </w:rPr>
        <w:t xml:space="preserve">nversión incluidos en el PACA y que se ejecutaron para </w:t>
      </w:r>
      <w:r w:rsidR="00993D93" w:rsidRPr="00227AD0">
        <w:rPr>
          <w:rFonts w:ascii="Arial" w:hAnsi="Arial" w:cs="Arial"/>
          <w:sz w:val="24"/>
          <w:szCs w:val="24"/>
        </w:rPr>
        <w:t>alcanzar las</w:t>
      </w:r>
      <w:r w:rsidRPr="00227AD0">
        <w:rPr>
          <w:rFonts w:ascii="Arial" w:hAnsi="Arial" w:cs="Arial"/>
          <w:sz w:val="24"/>
          <w:szCs w:val="24"/>
        </w:rPr>
        <w:t xml:space="preserve"> metas ambientales formuladas en ellos. </w:t>
      </w:r>
    </w:p>
    <w:p w:rsidR="001D1CC7" w:rsidRPr="00227AD0" w:rsidRDefault="001D1CC7" w:rsidP="00083043">
      <w:pPr>
        <w:jc w:val="both"/>
        <w:rPr>
          <w:rFonts w:ascii="Arial" w:hAnsi="Arial" w:cs="Arial"/>
          <w:sz w:val="24"/>
          <w:szCs w:val="24"/>
        </w:rPr>
      </w:pPr>
      <w:r w:rsidRPr="00227AD0">
        <w:rPr>
          <w:rFonts w:ascii="Arial" w:hAnsi="Arial" w:cs="Arial"/>
          <w:sz w:val="24"/>
          <w:szCs w:val="24"/>
        </w:rPr>
        <w:t xml:space="preserve">Es importante </w:t>
      </w:r>
      <w:r w:rsidR="00FF5663" w:rsidRPr="00227AD0">
        <w:rPr>
          <w:rFonts w:ascii="Arial" w:hAnsi="Arial" w:cs="Arial"/>
          <w:sz w:val="24"/>
          <w:szCs w:val="24"/>
        </w:rPr>
        <w:t>mencionar que la</w:t>
      </w:r>
      <w:r w:rsidRPr="00227AD0">
        <w:rPr>
          <w:rFonts w:ascii="Arial" w:hAnsi="Arial" w:cs="Arial"/>
          <w:sz w:val="24"/>
          <w:szCs w:val="24"/>
        </w:rPr>
        <w:t xml:space="preserve"> información</w:t>
      </w:r>
      <w:r w:rsidR="00FF5663" w:rsidRPr="00227AD0">
        <w:rPr>
          <w:rFonts w:ascii="Arial" w:hAnsi="Arial" w:cs="Arial"/>
          <w:sz w:val="24"/>
          <w:szCs w:val="24"/>
        </w:rPr>
        <w:t xml:space="preserve"> reportada a la </w:t>
      </w:r>
      <w:r w:rsidR="00D40826" w:rsidRPr="00227AD0">
        <w:rPr>
          <w:rFonts w:ascii="Arial" w:hAnsi="Arial" w:cs="Arial"/>
          <w:sz w:val="24"/>
          <w:szCs w:val="24"/>
        </w:rPr>
        <w:t>Contraloría a</w:t>
      </w:r>
      <w:r w:rsidR="00FF5663" w:rsidRPr="00227AD0">
        <w:rPr>
          <w:rFonts w:ascii="Arial" w:hAnsi="Arial" w:cs="Arial"/>
          <w:sz w:val="24"/>
          <w:szCs w:val="24"/>
        </w:rPr>
        <w:t xml:space="preserve"> través del </w:t>
      </w:r>
      <w:r w:rsidR="00FF5663" w:rsidRPr="00227AD0">
        <w:rPr>
          <w:rFonts w:ascii="Arial" w:hAnsi="Arial" w:cs="Arial"/>
          <w:b/>
          <w:sz w:val="24"/>
          <w:szCs w:val="24"/>
        </w:rPr>
        <w:t>SIVICOF</w:t>
      </w:r>
      <w:r w:rsidR="00FF5663" w:rsidRPr="00227AD0">
        <w:rPr>
          <w:rFonts w:ascii="Arial" w:hAnsi="Arial" w:cs="Arial"/>
          <w:sz w:val="24"/>
          <w:szCs w:val="24"/>
        </w:rPr>
        <w:t>, debe</w:t>
      </w:r>
      <w:r w:rsidRPr="00227AD0">
        <w:rPr>
          <w:rFonts w:ascii="Arial" w:hAnsi="Arial" w:cs="Arial"/>
          <w:sz w:val="24"/>
          <w:szCs w:val="24"/>
        </w:rPr>
        <w:t xml:space="preserve"> guard</w:t>
      </w:r>
      <w:r w:rsidR="00FF5663" w:rsidRPr="00227AD0">
        <w:rPr>
          <w:rFonts w:ascii="Arial" w:hAnsi="Arial" w:cs="Arial"/>
          <w:sz w:val="24"/>
          <w:szCs w:val="24"/>
        </w:rPr>
        <w:t>ar</w:t>
      </w:r>
      <w:r w:rsidRPr="00227AD0">
        <w:rPr>
          <w:rFonts w:ascii="Arial" w:hAnsi="Arial" w:cs="Arial"/>
          <w:sz w:val="24"/>
          <w:szCs w:val="24"/>
        </w:rPr>
        <w:t xml:space="preserve"> </w:t>
      </w:r>
      <w:r w:rsidR="0078414A" w:rsidRPr="00227AD0">
        <w:rPr>
          <w:rFonts w:ascii="Arial" w:hAnsi="Arial" w:cs="Arial"/>
          <w:sz w:val="24"/>
          <w:szCs w:val="24"/>
        </w:rPr>
        <w:t xml:space="preserve">concordancia </w:t>
      </w:r>
      <w:r w:rsidRPr="00227AD0">
        <w:rPr>
          <w:rFonts w:ascii="Arial" w:hAnsi="Arial" w:cs="Arial"/>
          <w:sz w:val="24"/>
          <w:szCs w:val="24"/>
        </w:rPr>
        <w:t>con</w:t>
      </w:r>
      <w:r w:rsidR="0078414A" w:rsidRPr="00227AD0">
        <w:rPr>
          <w:rFonts w:ascii="Arial" w:hAnsi="Arial" w:cs="Arial"/>
          <w:sz w:val="24"/>
          <w:szCs w:val="24"/>
        </w:rPr>
        <w:t xml:space="preserve"> los valores </w:t>
      </w:r>
      <w:r w:rsidRPr="00227AD0">
        <w:rPr>
          <w:rFonts w:ascii="Arial" w:hAnsi="Arial" w:cs="Arial"/>
          <w:sz w:val="24"/>
          <w:szCs w:val="24"/>
        </w:rPr>
        <w:t>reportad</w:t>
      </w:r>
      <w:r w:rsidR="0078414A" w:rsidRPr="00227AD0">
        <w:rPr>
          <w:rFonts w:ascii="Arial" w:hAnsi="Arial" w:cs="Arial"/>
          <w:sz w:val="24"/>
          <w:szCs w:val="24"/>
        </w:rPr>
        <w:t>os</w:t>
      </w:r>
      <w:r w:rsidRPr="00227AD0">
        <w:rPr>
          <w:rFonts w:ascii="Arial" w:hAnsi="Arial" w:cs="Arial"/>
          <w:sz w:val="24"/>
          <w:szCs w:val="24"/>
        </w:rPr>
        <w:t xml:space="preserve"> a la Secretaria Distrital de Planeación a través del </w:t>
      </w:r>
      <w:r w:rsidRPr="00227AD0">
        <w:rPr>
          <w:rFonts w:ascii="Arial" w:hAnsi="Arial" w:cs="Arial"/>
          <w:b/>
          <w:sz w:val="24"/>
          <w:szCs w:val="24"/>
        </w:rPr>
        <w:t>SEGPLAN</w:t>
      </w:r>
      <w:r w:rsidRPr="00227AD0">
        <w:rPr>
          <w:rFonts w:ascii="Arial" w:hAnsi="Arial" w:cs="Arial"/>
          <w:sz w:val="24"/>
          <w:szCs w:val="24"/>
        </w:rPr>
        <w:t xml:space="preserve"> y a la </w:t>
      </w:r>
      <w:r w:rsidRPr="00227AD0">
        <w:rPr>
          <w:rFonts w:ascii="Arial" w:hAnsi="Arial" w:cs="Arial"/>
          <w:b/>
          <w:sz w:val="24"/>
          <w:szCs w:val="24"/>
        </w:rPr>
        <w:t>Secretaria Distrital de Ambiente</w:t>
      </w:r>
      <w:r w:rsidR="008A7D10" w:rsidRPr="00227AD0">
        <w:rPr>
          <w:rFonts w:ascii="Arial" w:hAnsi="Arial" w:cs="Arial"/>
          <w:b/>
          <w:sz w:val="24"/>
          <w:szCs w:val="24"/>
          <w:lang w:val="es-419"/>
        </w:rPr>
        <w:t>,</w:t>
      </w:r>
      <w:r w:rsidRPr="00227AD0">
        <w:rPr>
          <w:rFonts w:ascii="Arial" w:hAnsi="Arial" w:cs="Arial"/>
          <w:b/>
          <w:sz w:val="24"/>
          <w:szCs w:val="24"/>
        </w:rPr>
        <w:t xml:space="preserve"> </w:t>
      </w:r>
      <w:r w:rsidRPr="00227AD0">
        <w:rPr>
          <w:rFonts w:ascii="Arial" w:hAnsi="Arial" w:cs="Arial"/>
          <w:sz w:val="24"/>
          <w:szCs w:val="24"/>
        </w:rPr>
        <w:t>en la herramienta establecida para tal fin.</w:t>
      </w:r>
    </w:p>
    <w:p w:rsidR="00735524" w:rsidRPr="00227AD0" w:rsidRDefault="00735524" w:rsidP="00735524">
      <w:pPr>
        <w:jc w:val="both"/>
        <w:rPr>
          <w:rFonts w:ascii="Arial" w:hAnsi="Arial" w:cs="Arial"/>
          <w:b/>
          <w:bCs/>
          <w:sz w:val="24"/>
          <w:szCs w:val="24"/>
          <w:lang w:val="es-419"/>
        </w:rPr>
      </w:pPr>
      <w:r w:rsidRPr="00227AD0">
        <w:rPr>
          <w:rFonts w:ascii="Arial" w:hAnsi="Arial" w:cs="Arial"/>
          <w:b/>
          <w:bCs/>
          <w:sz w:val="24"/>
          <w:szCs w:val="24"/>
        </w:rPr>
        <w:t>INSTRUC</w:t>
      </w:r>
      <w:r w:rsidRPr="00227AD0">
        <w:rPr>
          <w:rFonts w:ascii="Arial" w:hAnsi="Arial" w:cs="Arial"/>
          <w:b/>
          <w:bCs/>
          <w:sz w:val="24"/>
          <w:szCs w:val="24"/>
          <w:lang w:val="es-419"/>
        </w:rPr>
        <w:t>C</w:t>
      </w:r>
      <w:r w:rsidRPr="00227AD0">
        <w:rPr>
          <w:rFonts w:ascii="Arial" w:hAnsi="Arial" w:cs="Arial"/>
          <w:b/>
          <w:bCs/>
          <w:sz w:val="24"/>
          <w:szCs w:val="24"/>
        </w:rPr>
        <w:t>I</w:t>
      </w:r>
      <w:r w:rsidRPr="00227AD0">
        <w:rPr>
          <w:rFonts w:ascii="Arial" w:hAnsi="Arial" w:cs="Arial"/>
          <w:b/>
          <w:bCs/>
          <w:sz w:val="24"/>
          <w:szCs w:val="24"/>
          <w:lang w:val="es-419"/>
        </w:rPr>
        <w:t>ONES</w:t>
      </w:r>
      <w:r w:rsidRPr="00227AD0">
        <w:rPr>
          <w:rFonts w:ascii="Arial" w:hAnsi="Arial" w:cs="Arial"/>
          <w:b/>
          <w:bCs/>
          <w:sz w:val="24"/>
          <w:szCs w:val="24"/>
        </w:rPr>
        <w:t xml:space="preserve"> PARA DILIGENCIAR EL FORMATO CB -1111-</w:t>
      </w:r>
      <w:r w:rsidR="00B62829" w:rsidRPr="00227AD0">
        <w:rPr>
          <w:rFonts w:ascii="Arial" w:hAnsi="Arial" w:cs="Arial"/>
          <w:b/>
          <w:bCs/>
          <w:sz w:val="24"/>
          <w:szCs w:val="24"/>
        </w:rPr>
        <w:t>4</w:t>
      </w:r>
      <w:r w:rsidR="00B62829" w:rsidRPr="00227AD0">
        <w:rPr>
          <w:rFonts w:ascii="Arial" w:hAnsi="Arial" w:cs="Arial"/>
          <w:b/>
          <w:bCs/>
          <w:sz w:val="24"/>
          <w:szCs w:val="24"/>
          <w:lang w:val="es-419"/>
        </w:rPr>
        <w:t xml:space="preserve"> </w:t>
      </w:r>
      <w:r w:rsidR="00B62829" w:rsidRPr="00227AD0">
        <w:rPr>
          <w:rFonts w:ascii="Arial" w:hAnsi="Arial" w:cs="Arial"/>
          <w:b/>
          <w:bCs/>
          <w:sz w:val="24"/>
          <w:szCs w:val="24"/>
        </w:rPr>
        <w:t>INFORMACIÓN</w:t>
      </w:r>
      <w:r w:rsidRPr="00227AD0">
        <w:rPr>
          <w:rFonts w:ascii="Arial" w:hAnsi="Arial" w:cs="Arial"/>
          <w:b/>
          <w:bCs/>
          <w:sz w:val="24"/>
          <w:szCs w:val="24"/>
        </w:rPr>
        <w:t xml:space="preserve"> </w:t>
      </w:r>
      <w:r w:rsidR="00B62829" w:rsidRPr="00227AD0">
        <w:rPr>
          <w:rFonts w:ascii="Arial" w:hAnsi="Arial" w:cs="Arial"/>
          <w:b/>
          <w:bCs/>
          <w:sz w:val="24"/>
          <w:szCs w:val="24"/>
        </w:rPr>
        <w:t xml:space="preserve">CONTRACTUAL </w:t>
      </w:r>
      <w:r w:rsidR="00B62829" w:rsidRPr="00227AD0">
        <w:rPr>
          <w:rFonts w:ascii="Arial" w:hAnsi="Arial" w:cs="Arial"/>
          <w:b/>
          <w:bCs/>
          <w:sz w:val="24"/>
          <w:szCs w:val="24"/>
          <w:lang w:val="es-419"/>
        </w:rPr>
        <w:t>DE</w:t>
      </w:r>
      <w:r w:rsidR="00F35F2C" w:rsidRPr="00227AD0">
        <w:rPr>
          <w:rFonts w:ascii="Arial" w:hAnsi="Arial" w:cs="Arial"/>
          <w:b/>
          <w:bCs/>
          <w:sz w:val="24"/>
          <w:szCs w:val="24"/>
          <w:lang w:val="es-419"/>
        </w:rPr>
        <w:t xml:space="preserve"> </w:t>
      </w:r>
      <w:r w:rsidR="00B62829" w:rsidRPr="00227AD0">
        <w:rPr>
          <w:rFonts w:ascii="Arial" w:hAnsi="Arial" w:cs="Arial"/>
          <w:b/>
          <w:bCs/>
          <w:sz w:val="24"/>
          <w:szCs w:val="24"/>
        </w:rPr>
        <w:t xml:space="preserve">PROYECTOS </w:t>
      </w:r>
      <w:r w:rsidR="00B62829" w:rsidRPr="00227AD0">
        <w:rPr>
          <w:rFonts w:ascii="Arial" w:hAnsi="Arial" w:cs="Arial"/>
          <w:b/>
          <w:bCs/>
          <w:sz w:val="24"/>
          <w:szCs w:val="24"/>
          <w:lang w:val="es-419"/>
        </w:rPr>
        <w:t>DEL</w:t>
      </w:r>
      <w:r w:rsidR="00F35F2C" w:rsidRPr="00227AD0">
        <w:rPr>
          <w:rFonts w:ascii="Arial" w:hAnsi="Arial" w:cs="Arial"/>
          <w:b/>
          <w:bCs/>
          <w:sz w:val="24"/>
          <w:szCs w:val="24"/>
          <w:lang w:val="es-419"/>
        </w:rPr>
        <w:t xml:space="preserve"> </w:t>
      </w:r>
      <w:r w:rsidRPr="00227AD0">
        <w:rPr>
          <w:rFonts w:ascii="Arial" w:hAnsi="Arial" w:cs="Arial"/>
          <w:b/>
          <w:bCs/>
          <w:sz w:val="24"/>
          <w:szCs w:val="24"/>
        </w:rPr>
        <w:t>PACA</w:t>
      </w:r>
      <w:r w:rsidRPr="00227AD0">
        <w:rPr>
          <w:rFonts w:ascii="Arial" w:hAnsi="Arial" w:cs="Arial"/>
          <w:b/>
          <w:bCs/>
          <w:sz w:val="24"/>
          <w:szCs w:val="24"/>
          <w:lang w:val="es-419"/>
        </w:rPr>
        <w:t>.</w:t>
      </w:r>
    </w:p>
    <w:p w:rsidR="007411A3" w:rsidRPr="00227AD0" w:rsidRDefault="00735524" w:rsidP="007411A3">
      <w:pPr>
        <w:jc w:val="both"/>
        <w:rPr>
          <w:rFonts w:ascii="Arial" w:hAnsi="Arial" w:cs="Arial"/>
          <w:sz w:val="24"/>
          <w:szCs w:val="24"/>
          <w:lang w:val="es-419"/>
        </w:rPr>
      </w:pPr>
      <w:r w:rsidRPr="00227AD0">
        <w:rPr>
          <w:rFonts w:ascii="Arial" w:hAnsi="Arial" w:cs="Arial"/>
          <w:b/>
          <w:sz w:val="24"/>
          <w:szCs w:val="24"/>
        </w:rPr>
        <w:t>Número del Proyecto de Inversión de la Entidad</w:t>
      </w:r>
      <w:r w:rsidRPr="00227AD0">
        <w:rPr>
          <w:rFonts w:ascii="Arial" w:hAnsi="Arial" w:cs="Arial"/>
          <w:b/>
          <w:sz w:val="24"/>
          <w:szCs w:val="24"/>
          <w:lang w:val="es-419"/>
        </w:rPr>
        <w:t xml:space="preserve">: </w:t>
      </w:r>
      <w:r w:rsidRPr="00227AD0">
        <w:rPr>
          <w:rFonts w:ascii="Arial" w:hAnsi="Arial" w:cs="Arial"/>
          <w:sz w:val="24"/>
          <w:szCs w:val="24"/>
          <w:lang w:val="es-419"/>
        </w:rPr>
        <w:t xml:space="preserve">Indicar el número de proyecto de inversión de la entidad o Localidad para PACA. En caso de ser recursos de gastos de funcionamiento dejar </w:t>
      </w:r>
      <w:r w:rsidRPr="00227AD0">
        <w:rPr>
          <w:rFonts w:ascii="Arial" w:hAnsi="Arial" w:cs="Arial"/>
          <w:b/>
          <w:sz w:val="24"/>
          <w:szCs w:val="24"/>
          <w:lang w:val="es-419"/>
        </w:rPr>
        <w:t>N/A</w:t>
      </w:r>
      <w:r w:rsidRPr="00227AD0">
        <w:rPr>
          <w:rFonts w:ascii="Arial" w:hAnsi="Arial" w:cs="Arial"/>
          <w:sz w:val="24"/>
          <w:szCs w:val="24"/>
          <w:lang w:val="es-419"/>
        </w:rPr>
        <w:t xml:space="preserve"> y dar la explicación correspondiente en la columna de observaciones.</w:t>
      </w:r>
    </w:p>
    <w:p w:rsidR="007411A3" w:rsidRPr="00227AD0" w:rsidRDefault="00735524" w:rsidP="007411A3">
      <w:pPr>
        <w:jc w:val="both"/>
        <w:rPr>
          <w:rFonts w:ascii="Arial" w:hAnsi="Arial" w:cs="Arial"/>
          <w:b/>
          <w:sz w:val="24"/>
          <w:szCs w:val="24"/>
          <w:lang w:val="es-419"/>
        </w:rPr>
      </w:pPr>
      <w:r w:rsidRPr="00227AD0">
        <w:rPr>
          <w:rFonts w:ascii="Arial" w:hAnsi="Arial" w:cs="Arial"/>
          <w:b/>
          <w:sz w:val="24"/>
          <w:szCs w:val="24"/>
          <w:lang w:val="es-419"/>
        </w:rPr>
        <w:t xml:space="preserve">Nombre del Proyecto de Inversión de la entidad: </w:t>
      </w:r>
      <w:r w:rsidR="007411A3" w:rsidRPr="00227AD0">
        <w:rPr>
          <w:rFonts w:ascii="Arial" w:hAnsi="Arial" w:cs="Arial"/>
          <w:sz w:val="24"/>
          <w:szCs w:val="24"/>
        </w:rPr>
        <w:t xml:space="preserve">Este ítem deberá ser diligenciado con el nombre asignado al proyecto </w:t>
      </w:r>
      <w:r w:rsidR="00BF1AA1" w:rsidRPr="00227AD0">
        <w:rPr>
          <w:rFonts w:ascii="Arial" w:hAnsi="Arial" w:cs="Arial"/>
          <w:sz w:val="24"/>
          <w:szCs w:val="24"/>
        </w:rPr>
        <w:t xml:space="preserve">PACA. </w:t>
      </w:r>
    </w:p>
    <w:p w:rsidR="007411A3" w:rsidRPr="00227AD0" w:rsidRDefault="00735524" w:rsidP="007411A3">
      <w:pPr>
        <w:jc w:val="both"/>
        <w:rPr>
          <w:rFonts w:ascii="Arial" w:hAnsi="Arial" w:cs="Arial"/>
          <w:sz w:val="24"/>
          <w:szCs w:val="24"/>
        </w:rPr>
      </w:pPr>
      <w:r w:rsidRPr="00227AD0">
        <w:rPr>
          <w:rFonts w:ascii="Arial" w:hAnsi="Arial" w:cs="Arial"/>
          <w:b/>
          <w:sz w:val="24"/>
          <w:szCs w:val="24"/>
        </w:rPr>
        <w:lastRenderedPageBreak/>
        <w:t>Meta/acción Ambiental del proyecto de Inversión</w:t>
      </w:r>
      <w:r w:rsidR="007411A3" w:rsidRPr="00227AD0">
        <w:rPr>
          <w:rFonts w:ascii="Arial" w:hAnsi="Arial" w:cs="Arial"/>
          <w:b/>
          <w:sz w:val="24"/>
          <w:szCs w:val="24"/>
        </w:rPr>
        <w:t xml:space="preserve">: </w:t>
      </w:r>
      <w:r w:rsidR="007411A3" w:rsidRPr="00227AD0">
        <w:rPr>
          <w:rFonts w:ascii="Arial" w:hAnsi="Arial" w:cs="Arial"/>
          <w:sz w:val="24"/>
          <w:szCs w:val="24"/>
        </w:rPr>
        <w:t xml:space="preserve">Indicar por cada casilla una a una de las metas que corresponden a los proyectos registrados en el PACA. </w:t>
      </w:r>
    </w:p>
    <w:p w:rsidR="007411A3" w:rsidRPr="00227AD0" w:rsidRDefault="0066504B" w:rsidP="007411A3">
      <w:pPr>
        <w:jc w:val="both"/>
        <w:rPr>
          <w:rFonts w:ascii="Arial" w:hAnsi="Arial" w:cs="Arial"/>
          <w:sz w:val="24"/>
          <w:szCs w:val="24"/>
          <w:lang w:val="es-419"/>
        </w:rPr>
      </w:pPr>
      <w:r w:rsidRPr="00227AD0">
        <w:rPr>
          <w:rFonts w:ascii="Arial" w:hAnsi="Arial" w:cs="Arial"/>
          <w:b/>
          <w:sz w:val="24"/>
          <w:szCs w:val="24"/>
        </w:rPr>
        <w:t xml:space="preserve">Meta Anual </w:t>
      </w:r>
      <w:r w:rsidR="000F5F53" w:rsidRPr="00227AD0">
        <w:rPr>
          <w:rFonts w:ascii="Arial" w:hAnsi="Arial" w:cs="Arial"/>
          <w:b/>
          <w:sz w:val="24"/>
          <w:szCs w:val="24"/>
        </w:rPr>
        <w:t>programada</w:t>
      </w:r>
      <w:r w:rsidR="000F5F53" w:rsidRPr="00227AD0">
        <w:rPr>
          <w:rFonts w:ascii="Arial" w:hAnsi="Arial" w:cs="Arial"/>
          <w:b/>
          <w:sz w:val="24"/>
          <w:szCs w:val="24"/>
          <w:lang w:val="es-419"/>
        </w:rPr>
        <w:t>:</w:t>
      </w:r>
      <w:r w:rsidR="007411A3" w:rsidRPr="00227AD0">
        <w:rPr>
          <w:rFonts w:ascii="Arial" w:hAnsi="Arial" w:cs="Arial"/>
          <w:sz w:val="24"/>
          <w:szCs w:val="24"/>
        </w:rPr>
        <w:t xml:space="preserve"> Indicar la cifra proyectada por la entidad para ser cumplida durante la vigencia fiscal</w:t>
      </w:r>
      <w:r w:rsidRPr="00227AD0">
        <w:rPr>
          <w:rFonts w:ascii="Arial" w:hAnsi="Arial" w:cs="Arial"/>
          <w:sz w:val="24"/>
          <w:szCs w:val="24"/>
          <w:lang w:val="es-419"/>
        </w:rPr>
        <w:t>, es decir lo que se va a cumplir durante el año</w:t>
      </w:r>
      <w:r w:rsidR="00BF1AA1" w:rsidRPr="00227AD0">
        <w:rPr>
          <w:rFonts w:ascii="Arial" w:hAnsi="Arial" w:cs="Arial"/>
          <w:sz w:val="24"/>
          <w:szCs w:val="24"/>
          <w:lang w:val="es-419"/>
        </w:rPr>
        <w:t xml:space="preserve">. </w:t>
      </w:r>
    </w:p>
    <w:p w:rsidR="000F5F53" w:rsidRPr="00227AD0" w:rsidRDefault="007411A3" w:rsidP="007411A3">
      <w:pPr>
        <w:jc w:val="both"/>
        <w:rPr>
          <w:rFonts w:ascii="Arial" w:hAnsi="Arial" w:cs="Arial"/>
          <w:sz w:val="24"/>
          <w:szCs w:val="24"/>
        </w:rPr>
      </w:pPr>
      <w:r w:rsidRPr="00227AD0">
        <w:rPr>
          <w:rFonts w:ascii="Arial" w:hAnsi="Arial" w:cs="Arial"/>
          <w:b/>
          <w:sz w:val="24"/>
          <w:szCs w:val="24"/>
        </w:rPr>
        <w:t>Ejecución Anual</w:t>
      </w:r>
      <w:r w:rsidR="00BF1AA1" w:rsidRPr="00227AD0">
        <w:rPr>
          <w:rFonts w:ascii="Arial" w:hAnsi="Arial" w:cs="Arial"/>
          <w:sz w:val="24"/>
          <w:szCs w:val="24"/>
          <w:lang w:val="es-419"/>
        </w:rPr>
        <w:t xml:space="preserve"> </w:t>
      </w:r>
      <w:r w:rsidR="00BF1AA1" w:rsidRPr="00227AD0">
        <w:rPr>
          <w:rFonts w:ascii="Arial" w:hAnsi="Arial" w:cs="Arial"/>
          <w:b/>
          <w:sz w:val="24"/>
          <w:szCs w:val="24"/>
          <w:lang w:val="es-419"/>
        </w:rPr>
        <w:t>de la meta</w:t>
      </w:r>
      <w:r w:rsidR="000F5F53" w:rsidRPr="00227AD0">
        <w:rPr>
          <w:rFonts w:ascii="Arial" w:hAnsi="Arial" w:cs="Arial"/>
          <w:b/>
          <w:sz w:val="24"/>
          <w:szCs w:val="24"/>
        </w:rPr>
        <w:t>:</w:t>
      </w:r>
      <w:r w:rsidR="000F5F53" w:rsidRPr="00227AD0">
        <w:rPr>
          <w:rFonts w:ascii="Arial" w:hAnsi="Arial" w:cs="Arial"/>
          <w:sz w:val="24"/>
          <w:szCs w:val="24"/>
        </w:rPr>
        <w:t xml:space="preserve"> </w:t>
      </w:r>
      <w:r w:rsidR="000F5F53" w:rsidRPr="00227AD0">
        <w:rPr>
          <w:rFonts w:ascii="Arial" w:hAnsi="Arial" w:cs="Arial"/>
          <w:sz w:val="24"/>
          <w:szCs w:val="24"/>
          <w:lang w:val="es-419"/>
        </w:rPr>
        <w:t xml:space="preserve">Indicar en cifras </w:t>
      </w:r>
      <w:r w:rsidRPr="00227AD0">
        <w:rPr>
          <w:rFonts w:ascii="Arial" w:hAnsi="Arial" w:cs="Arial"/>
          <w:sz w:val="24"/>
          <w:szCs w:val="24"/>
        </w:rPr>
        <w:t>cuantificable</w:t>
      </w:r>
      <w:r w:rsidR="000F5F53" w:rsidRPr="00227AD0">
        <w:rPr>
          <w:rFonts w:ascii="Arial" w:hAnsi="Arial" w:cs="Arial"/>
          <w:sz w:val="24"/>
          <w:szCs w:val="24"/>
          <w:lang w:val="es-419"/>
        </w:rPr>
        <w:t>s lo ejecutado de la meta</w:t>
      </w:r>
      <w:r w:rsidRPr="00227AD0">
        <w:rPr>
          <w:rFonts w:ascii="Arial" w:hAnsi="Arial" w:cs="Arial"/>
          <w:sz w:val="24"/>
          <w:szCs w:val="24"/>
        </w:rPr>
        <w:t xml:space="preserve"> durante la vigencia con respecto a lo programado</w:t>
      </w:r>
      <w:r w:rsidR="000F5F53" w:rsidRPr="00227AD0">
        <w:rPr>
          <w:rFonts w:ascii="Arial" w:hAnsi="Arial" w:cs="Arial"/>
          <w:sz w:val="24"/>
          <w:szCs w:val="24"/>
          <w:lang w:val="es-419"/>
        </w:rPr>
        <w:t>.</w:t>
      </w:r>
      <w:r w:rsidRPr="00227AD0">
        <w:rPr>
          <w:rFonts w:ascii="Arial" w:hAnsi="Arial" w:cs="Arial"/>
          <w:sz w:val="24"/>
          <w:szCs w:val="24"/>
        </w:rPr>
        <w:t xml:space="preserve"> </w:t>
      </w:r>
    </w:p>
    <w:p w:rsidR="007411A3" w:rsidRPr="00227AD0" w:rsidRDefault="00BF1AA1" w:rsidP="007411A3">
      <w:pPr>
        <w:jc w:val="both"/>
        <w:rPr>
          <w:rFonts w:ascii="Arial" w:hAnsi="Arial" w:cs="Arial"/>
          <w:sz w:val="24"/>
          <w:szCs w:val="24"/>
        </w:rPr>
      </w:pPr>
      <w:r w:rsidRPr="00227AD0">
        <w:rPr>
          <w:rFonts w:ascii="Arial" w:hAnsi="Arial" w:cs="Arial"/>
          <w:b/>
          <w:sz w:val="24"/>
          <w:szCs w:val="24"/>
        </w:rPr>
        <w:t>Presupuesto Disponible para la meta/acción ambiental en la vigencia fiscal</w:t>
      </w:r>
      <w:r w:rsidR="007C2AC3" w:rsidRPr="00227AD0">
        <w:rPr>
          <w:rFonts w:ascii="Arial" w:hAnsi="Arial" w:cs="Arial"/>
          <w:b/>
          <w:sz w:val="24"/>
          <w:szCs w:val="24"/>
          <w:lang w:val="es-419"/>
        </w:rPr>
        <w:t xml:space="preserve"> </w:t>
      </w:r>
      <w:r w:rsidR="007411A3" w:rsidRPr="00227AD0">
        <w:rPr>
          <w:rFonts w:ascii="Arial" w:hAnsi="Arial" w:cs="Arial"/>
          <w:b/>
          <w:sz w:val="24"/>
          <w:szCs w:val="24"/>
        </w:rPr>
        <w:t xml:space="preserve">(en pesos): </w:t>
      </w:r>
      <w:r w:rsidR="007411A3" w:rsidRPr="00227AD0">
        <w:rPr>
          <w:rFonts w:ascii="Arial" w:hAnsi="Arial" w:cs="Arial"/>
          <w:sz w:val="24"/>
          <w:szCs w:val="24"/>
        </w:rPr>
        <w:t xml:space="preserve">Señalar los recursos </w:t>
      </w:r>
      <w:r w:rsidR="007C2AC3" w:rsidRPr="00227AD0">
        <w:rPr>
          <w:rFonts w:ascii="Arial" w:hAnsi="Arial" w:cs="Arial"/>
          <w:b/>
          <w:sz w:val="24"/>
          <w:szCs w:val="24"/>
          <w:lang w:val="es-419"/>
        </w:rPr>
        <w:t>DISPONIBLES</w:t>
      </w:r>
      <w:r w:rsidR="007C2AC3" w:rsidRPr="00227AD0">
        <w:rPr>
          <w:rFonts w:ascii="Arial" w:hAnsi="Arial" w:cs="Arial"/>
          <w:sz w:val="24"/>
          <w:szCs w:val="24"/>
          <w:lang w:val="es-419"/>
        </w:rPr>
        <w:t xml:space="preserve">, entiéndase como </w:t>
      </w:r>
      <w:r w:rsidR="007C2AC3" w:rsidRPr="00227AD0">
        <w:rPr>
          <w:rFonts w:ascii="Arial" w:hAnsi="Arial" w:cs="Arial"/>
          <w:b/>
          <w:sz w:val="24"/>
          <w:szCs w:val="24"/>
          <w:lang w:val="es-419"/>
        </w:rPr>
        <w:t>DEFINITIVO</w:t>
      </w:r>
      <w:r w:rsidR="007C2AC3" w:rsidRPr="00227AD0">
        <w:rPr>
          <w:rFonts w:ascii="Arial" w:hAnsi="Arial" w:cs="Arial"/>
          <w:sz w:val="24"/>
          <w:szCs w:val="24"/>
          <w:lang w:val="es-419"/>
        </w:rPr>
        <w:t>,</w:t>
      </w:r>
      <w:r w:rsidR="007411A3" w:rsidRPr="00227AD0">
        <w:rPr>
          <w:rFonts w:ascii="Arial" w:hAnsi="Arial" w:cs="Arial"/>
          <w:sz w:val="24"/>
          <w:szCs w:val="24"/>
        </w:rPr>
        <w:t xml:space="preserve"> únicamente</w:t>
      </w:r>
      <w:r w:rsidR="007C2AC3" w:rsidRPr="00227AD0">
        <w:rPr>
          <w:rFonts w:ascii="Arial" w:hAnsi="Arial" w:cs="Arial"/>
          <w:sz w:val="24"/>
          <w:szCs w:val="24"/>
          <w:lang w:val="es-419"/>
        </w:rPr>
        <w:t xml:space="preserve"> para la </w:t>
      </w:r>
      <w:r w:rsidR="007411A3" w:rsidRPr="00227AD0">
        <w:rPr>
          <w:rFonts w:ascii="Arial" w:hAnsi="Arial" w:cs="Arial"/>
          <w:sz w:val="24"/>
          <w:szCs w:val="24"/>
        </w:rPr>
        <w:t>vigencia fiscal (1 enero a 31 de diciembre) por cada meta</w:t>
      </w:r>
      <w:r w:rsidR="00AE1BF3" w:rsidRPr="00227AD0">
        <w:rPr>
          <w:rFonts w:ascii="Arial" w:hAnsi="Arial" w:cs="Arial"/>
          <w:sz w:val="24"/>
          <w:szCs w:val="24"/>
        </w:rPr>
        <w:t xml:space="preserve"> para el PACA</w:t>
      </w:r>
      <w:r w:rsidR="007C2AC3" w:rsidRPr="00227AD0">
        <w:rPr>
          <w:rFonts w:ascii="Arial" w:hAnsi="Arial" w:cs="Arial"/>
          <w:sz w:val="24"/>
          <w:szCs w:val="24"/>
          <w:lang w:val="es-419"/>
        </w:rPr>
        <w:t>.</w:t>
      </w:r>
      <w:r w:rsidR="00AE1BF3" w:rsidRPr="00227AD0">
        <w:rPr>
          <w:rFonts w:ascii="Arial" w:hAnsi="Arial" w:cs="Arial"/>
          <w:sz w:val="24"/>
          <w:szCs w:val="24"/>
        </w:rPr>
        <w:t xml:space="preserve"> </w:t>
      </w:r>
    </w:p>
    <w:p w:rsidR="007411A3" w:rsidRPr="00227AD0" w:rsidRDefault="007411A3" w:rsidP="007411A3">
      <w:pPr>
        <w:jc w:val="both"/>
        <w:rPr>
          <w:rFonts w:ascii="Arial" w:hAnsi="Arial" w:cs="Arial"/>
          <w:sz w:val="24"/>
          <w:szCs w:val="24"/>
        </w:rPr>
      </w:pPr>
      <w:r w:rsidRPr="00227AD0">
        <w:rPr>
          <w:rFonts w:ascii="Arial" w:hAnsi="Arial" w:cs="Arial"/>
          <w:b/>
          <w:sz w:val="24"/>
          <w:szCs w:val="24"/>
        </w:rPr>
        <w:t xml:space="preserve">Presupuesto ejecutado para la meta en la vigencia fiscal (en pesos). </w:t>
      </w:r>
      <w:r w:rsidRPr="00227AD0">
        <w:rPr>
          <w:rFonts w:ascii="Arial" w:hAnsi="Arial" w:cs="Arial"/>
          <w:sz w:val="24"/>
          <w:szCs w:val="24"/>
        </w:rPr>
        <w:t>Se debe indicar el valor total invertido o comprometido por cada</w:t>
      </w:r>
      <w:r w:rsidR="008E0F24" w:rsidRPr="00227AD0">
        <w:rPr>
          <w:rFonts w:ascii="Arial" w:hAnsi="Arial" w:cs="Arial"/>
          <w:sz w:val="24"/>
          <w:szCs w:val="24"/>
          <w:lang w:val="es-419"/>
        </w:rPr>
        <w:t xml:space="preserve"> una de las </w:t>
      </w:r>
      <w:r w:rsidRPr="00227AD0">
        <w:rPr>
          <w:rFonts w:ascii="Arial" w:hAnsi="Arial" w:cs="Arial"/>
          <w:sz w:val="24"/>
          <w:szCs w:val="24"/>
        </w:rPr>
        <w:t>meta</w:t>
      </w:r>
      <w:r w:rsidR="008E0F24" w:rsidRPr="00227AD0">
        <w:rPr>
          <w:rFonts w:ascii="Arial" w:hAnsi="Arial" w:cs="Arial"/>
          <w:sz w:val="24"/>
          <w:szCs w:val="24"/>
          <w:lang w:val="es-419"/>
        </w:rPr>
        <w:t>s</w:t>
      </w:r>
      <w:r w:rsidRPr="00227AD0">
        <w:rPr>
          <w:rFonts w:ascii="Arial" w:hAnsi="Arial" w:cs="Arial"/>
          <w:sz w:val="24"/>
          <w:szCs w:val="24"/>
        </w:rPr>
        <w:t>, durante el período fiscal que se está analizando</w:t>
      </w:r>
      <w:r w:rsidR="00AE1BF3" w:rsidRPr="00227AD0">
        <w:rPr>
          <w:rFonts w:ascii="Arial" w:hAnsi="Arial" w:cs="Arial"/>
          <w:sz w:val="24"/>
          <w:szCs w:val="24"/>
        </w:rPr>
        <w:t xml:space="preserve"> en el</w:t>
      </w:r>
      <w:r w:rsidR="00AE1BF3" w:rsidRPr="00227AD0">
        <w:rPr>
          <w:rFonts w:ascii="Arial" w:hAnsi="Arial" w:cs="Arial"/>
          <w:b/>
          <w:sz w:val="24"/>
          <w:szCs w:val="24"/>
        </w:rPr>
        <w:t xml:space="preserve"> </w:t>
      </w:r>
      <w:r w:rsidR="00AE1BF3" w:rsidRPr="00227AD0">
        <w:rPr>
          <w:rFonts w:ascii="Arial" w:hAnsi="Arial" w:cs="Arial"/>
          <w:sz w:val="24"/>
          <w:szCs w:val="24"/>
        </w:rPr>
        <w:t>PACA.</w:t>
      </w:r>
    </w:p>
    <w:p w:rsidR="007411A3" w:rsidRPr="00227AD0" w:rsidRDefault="007411A3" w:rsidP="007411A3">
      <w:pPr>
        <w:jc w:val="both"/>
        <w:rPr>
          <w:rFonts w:ascii="Arial" w:hAnsi="Arial" w:cs="Arial"/>
          <w:sz w:val="24"/>
          <w:szCs w:val="24"/>
        </w:rPr>
      </w:pPr>
      <w:r w:rsidRPr="00227AD0">
        <w:rPr>
          <w:rFonts w:ascii="Arial" w:hAnsi="Arial" w:cs="Arial"/>
          <w:b/>
          <w:sz w:val="24"/>
          <w:szCs w:val="24"/>
        </w:rPr>
        <w:t>Concepto de la Inversión:</w:t>
      </w:r>
      <w:r w:rsidRPr="00227AD0">
        <w:rPr>
          <w:rFonts w:ascii="Arial" w:hAnsi="Arial" w:cs="Arial"/>
          <w:sz w:val="24"/>
          <w:szCs w:val="24"/>
        </w:rPr>
        <w:t xml:space="preserve"> Se debe seleccionar de acuerdo a la lista desplegable según corresponda.</w:t>
      </w:r>
    </w:p>
    <w:p w:rsidR="007411A3" w:rsidRPr="00227AD0" w:rsidRDefault="007411A3" w:rsidP="007411A3">
      <w:pPr>
        <w:jc w:val="both"/>
        <w:rPr>
          <w:rFonts w:ascii="Arial" w:hAnsi="Arial" w:cs="Arial"/>
          <w:b/>
          <w:sz w:val="24"/>
          <w:szCs w:val="24"/>
        </w:rPr>
      </w:pPr>
      <w:r w:rsidRPr="00227AD0">
        <w:rPr>
          <w:rFonts w:ascii="Arial" w:hAnsi="Arial" w:cs="Arial"/>
          <w:b/>
          <w:sz w:val="24"/>
          <w:szCs w:val="24"/>
        </w:rPr>
        <w:t xml:space="preserve">Lista Desplegable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Contrato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Convenio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Orden de Prestación de Servicio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Orden de Compra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Multa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Otros (Indicar en la casilla de observaciones a que otro concepto se refiere).</w:t>
      </w:r>
    </w:p>
    <w:p w:rsidR="007411A3" w:rsidRPr="00227AD0" w:rsidRDefault="007411A3" w:rsidP="007411A3">
      <w:pPr>
        <w:jc w:val="both"/>
        <w:rPr>
          <w:rFonts w:ascii="Arial" w:hAnsi="Arial" w:cs="Arial"/>
          <w:sz w:val="24"/>
          <w:szCs w:val="24"/>
        </w:rPr>
      </w:pPr>
      <w:r w:rsidRPr="00227AD0">
        <w:rPr>
          <w:rFonts w:ascii="Arial" w:hAnsi="Arial" w:cs="Arial"/>
          <w:b/>
          <w:sz w:val="24"/>
          <w:szCs w:val="24"/>
        </w:rPr>
        <w:t>Identificación del Concepto:</w:t>
      </w:r>
      <w:r w:rsidRPr="00227AD0">
        <w:rPr>
          <w:rFonts w:ascii="Arial" w:hAnsi="Arial" w:cs="Arial"/>
          <w:sz w:val="24"/>
          <w:szCs w:val="24"/>
        </w:rPr>
        <w:t xml:space="preserve"> Se debe escribir por casilla cada uno de los contratos, convenios, órdenes o prestación de servicio, compras, multas u otros, según corresponda.  Por medio de los cuales se invirtieron</w:t>
      </w:r>
      <w:r w:rsidR="00DD3E6C" w:rsidRPr="00227AD0">
        <w:rPr>
          <w:rFonts w:ascii="Arial" w:hAnsi="Arial" w:cs="Arial"/>
          <w:sz w:val="24"/>
          <w:szCs w:val="24"/>
          <w:lang w:val="es-419"/>
        </w:rPr>
        <w:t xml:space="preserve"> o comprometieron</w:t>
      </w:r>
      <w:r w:rsidRPr="00227AD0">
        <w:rPr>
          <w:rFonts w:ascii="Arial" w:hAnsi="Arial" w:cs="Arial"/>
          <w:sz w:val="24"/>
          <w:szCs w:val="24"/>
        </w:rPr>
        <w:t xml:space="preserve"> los recursos para cada una de las metas. No se debe anotar varios en una sola casilla.</w:t>
      </w:r>
    </w:p>
    <w:p w:rsidR="007411A3" w:rsidRPr="00227AD0" w:rsidRDefault="007411A3" w:rsidP="007411A3">
      <w:pPr>
        <w:jc w:val="both"/>
        <w:rPr>
          <w:rFonts w:ascii="Arial" w:hAnsi="Arial" w:cs="Arial"/>
          <w:sz w:val="24"/>
          <w:szCs w:val="24"/>
        </w:rPr>
      </w:pPr>
      <w:r w:rsidRPr="00227AD0">
        <w:rPr>
          <w:rFonts w:ascii="Arial" w:hAnsi="Arial" w:cs="Arial"/>
          <w:b/>
          <w:sz w:val="24"/>
          <w:szCs w:val="24"/>
        </w:rPr>
        <w:t xml:space="preserve">Objeto del concepto: </w:t>
      </w:r>
      <w:r w:rsidRPr="00227AD0">
        <w:rPr>
          <w:rFonts w:ascii="Arial" w:hAnsi="Arial" w:cs="Arial"/>
          <w:sz w:val="24"/>
          <w:szCs w:val="24"/>
        </w:rPr>
        <w:t>De igual manera se describirá por cada casilla lo atinente a cada uno.</w:t>
      </w:r>
    </w:p>
    <w:p w:rsidR="007411A3" w:rsidRPr="00227AD0" w:rsidRDefault="007411A3" w:rsidP="007411A3">
      <w:pPr>
        <w:jc w:val="both"/>
        <w:rPr>
          <w:rFonts w:ascii="Arial" w:hAnsi="Arial" w:cs="Arial"/>
          <w:sz w:val="24"/>
          <w:szCs w:val="24"/>
        </w:rPr>
      </w:pPr>
      <w:r w:rsidRPr="00227AD0">
        <w:rPr>
          <w:rFonts w:ascii="Arial" w:hAnsi="Arial" w:cs="Arial"/>
          <w:b/>
          <w:sz w:val="24"/>
          <w:szCs w:val="24"/>
        </w:rPr>
        <w:t>Fecha de suscripción o imposición del Concepto:</w:t>
      </w:r>
      <w:r w:rsidRPr="00227AD0">
        <w:rPr>
          <w:rFonts w:ascii="Arial" w:hAnsi="Arial" w:cs="Arial"/>
          <w:sz w:val="24"/>
          <w:szCs w:val="24"/>
        </w:rPr>
        <w:t xml:space="preserve"> se describirá el día/mes/año que ocurrió el hecho.</w:t>
      </w:r>
    </w:p>
    <w:p w:rsidR="007411A3" w:rsidRPr="00227AD0" w:rsidRDefault="007411A3" w:rsidP="007411A3">
      <w:pPr>
        <w:jc w:val="both"/>
        <w:rPr>
          <w:rFonts w:ascii="Arial" w:hAnsi="Arial" w:cs="Arial"/>
          <w:sz w:val="24"/>
          <w:szCs w:val="24"/>
        </w:rPr>
      </w:pPr>
      <w:r w:rsidRPr="00227AD0">
        <w:rPr>
          <w:rFonts w:ascii="Arial" w:hAnsi="Arial" w:cs="Arial"/>
          <w:b/>
          <w:sz w:val="24"/>
          <w:szCs w:val="24"/>
        </w:rPr>
        <w:t>Valor del Concepto de la Inversión:</w:t>
      </w:r>
      <w:r w:rsidRPr="00227AD0">
        <w:rPr>
          <w:rFonts w:ascii="Arial" w:hAnsi="Arial" w:cs="Arial"/>
          <w:sz w:val="24"/>
          <w:szCs w:val="24"/>
        </w:rPr>
        <w:t xml:space="preserve"> Se citaran los valores en pesos colombianos de cada uno de los contratos o actividades celebradas por la entidad. Se deberá </w:t>
      </w:r>
      <w:r w:rsidRPr="00227AD0">
        <w:rPr>
          <w:rFonts w:ascii="Arial" w:hAnsi="Arial" w:cs="Arial"/>
          <w:sz w:val="24"/>
          <w:szCs w:val="24"/>
        </w:rPr>
        <w:lastRenderedPageBreak/>
        <w:t xml:space="preserve">verificar que al final la sumatoria de esta casilla deberá ser igual al </w:t>
      </w:r>
      <w:r w:rsidRPr="00227AD0">
        <w:rPr>
          <w:rFonts w:ascii="Arial" w:hAnsi="Arial" w:cs="Arial"/>
          <w:b/>
          <w:sz w:val="24"/>
          <w:szCs w:val="24"/>
        </w:rPr>
        <w:t>Presupuesto ejecutado en todos los proyectos y por ende en cada una de las metas en la vigencia fiscal.</w:t>
      </w:r>
    </w:p>
    <w:p w:rsidR="007411A3" w:rsidRPr="00227AD0" w:rsidRDefault="007411A3" w:rsidP="007411A3">
      <w:pPr>
        <w:jc w:val="both"/>
        <w:rPr>
          <w:rFonts w:ascii="Arial" w:hAnsi="Arial" w:cs="Arial"/>
          <w:sz w:val="24"/>
          <w:szCs w:val="24"/>
        </w:rPr>
      </w:pPr>
      <w:r w:rsidRPr="00227AD0">
        <w:rPr>
          <w:rFonts w:ascii="Arial" w:hAnsi="Arial" w:cs="Arial"/>
          <w:b/>
          <w:sz w:val="24"/>
          <w:szCs w:val="24"/>
        </w:rPr>
        <w:t>Giros de la vigencia (en pesos):</w:t>
      </w:r>
      <w:r w:rsidRPr="00227AD0">
        <w:rPr>
          <w:rFonts w:ascii="Arial" w:hAnsi="Arial" w:cs="Arial"/>
          <w:sz w:val="24"/>
          <w:szCs w:val="24"/>
        </w:rPr>
        <w:t xml:space="preserve"> Valores efectivamente pagados en los contratos, actividades u obligación adquirida.</w:t>
      </w:r>
    </w:p>
    <w:p w:rsidR="007411A3" w:rsidRPr="00227AD0" w:rsidRDefault="007411A3" w:rsidP="007411A3">
      <w:pPr>
        <w:jc w:val="both"/>
        <w:rPr>
          <w:rFonts w:ascii="Arial" w:hAnsi="Arial" w:cs="Arial"/>
          <w:sz w:val="24"/>
          <w:szCs w:val="24"/>
        </w:rPr>
      </w:pPr>
      <w:r w:rsidRPr="00227AD0">
        <w:rPr>
          <w:rFonts w:ascii="Arial" w:hAnsi="Arial" w:cs="Arial"/>
          <w:b/>
          <w:sz w:val="24"/>
          <w:szCs w:val="24"/>
        </w:rPr>
        <w:t>Saldo en Cuentas por pagar y/o reservas (en pesos):</w:t>
      </w:r>
      <w:r w:rsidRPr="00227AD0">
        <w:rPr>
          <w:rFonts w:ascii="Arial" w:hAnsi="Arial" w:cs="Arial"/>
          <w:sz w:val="24"/>
          <w:szCs w:val="24"/>
        </w:rPr>
        <w:t xml:space="preserve"> Son los compromisos o deudas por pagar</w:t>
      </w:r>
      <w:r w:rsidR="00A41600" w:rsidRPr="00227AD0">
        <w:rPr>
          <w:rFonts w:ascii="Arial" w:hAnsi="Arial" w:cs="Arial"/>
          <w:sz w:val="24"/>
          <w:szCs w:val="24"/>
          <w:lang w:val="es-419"/>
        </w:rPr>
        <w:t xml:space="preserve"> para la siguiente vigencia</w:t>
      </w:r>
      <w:r w:rsidRPr="00227AD0">
        <w:rPr>
          <w:rFonts w:ascii="Arial" w:hAnsi="Arial" w:cs="Arial"/>
          <w:sz w:val="24"/>
          <w:szCs w:val="24"/>
        </w:rPr>
        <w:t>.</w:t>
      </w:r>
    </w:p>
    <w:p w:rsidR="007411A3" w:rsidRPr="00227AD0" w:rsidRDefault="007411A3" w:rsidP="007411A3">
      <w:pPr>
        <w:jc w:val="both"/>
        <w:rPr>
          <w:rFonts w:ascii="Arial" w:hAnsi="Arial" w:cs="Arial"/>
          <w:sz w:val="24"/>
          <w:szCs w:val="24"/>
        </w:rPr>
      </w:pPr>
      <w:r w:rsidRPr="00227AD0">
        <w:rPr>
          <w:rFonts w:ascii="Arial" w:hAnsi="Arial" w:cs="Arial"/>
          <w:b/>
          <w:sz w:val="24"/>
          <w:szCs w:val="24"/>
        </w:rPr>
        <w:t xml:space="preserve">Estado actual del concepto: </w:t>
      </w:r>
      <w:r w:rsidRPr="00227AD0">
        <w:rPr>
          <w:rFonts w:ascii="Arial" w:hAnsi="Arial" w:cs="Arial"/>
          <w:sz w:val="24"/>
          <w:szCs w:val="24"/>
        </w:rPr>
        <w:t>Se debe seleccionar de acuerdo a la lista desplegable según corresponda.</w:t>
      </w:r>
    </w:p>
    <w:p w:rsidR="007411A3" w:rsidRPr="00227AD0" w:rsidRDefault="007411A3" w:rsidP="007411A3">
      <w:pPr>
        <w:jc w:val="both"/>
        <w:rPr>
          <w:rFonts w:ascii="Arial" w:hAnsi="Arial" w:cs="Arial"/>
          <w:b/>
          <w:sz w:val="24"/>
          <w:szCs w:val="24"/>
        </w:rPr>
      </w:pPr>
      <w:r w:rsidRPr="00227AD0">
        <w:rPr>
          <w:rFonts w:ascii="Arial" w:hAnsi="Arial" w:cs="Arial"/>
          <w:b/>
          <w:sz w:val="24"/>
          <w:szCs w:val="24"/>
        </w:rPr>
        <w:t xml:space="preserve">Lista Desplegable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Ejecución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Terminado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Liquidado </w:t>
      </w:r>
    </w:p>
    <w:p w:rsidR="007411A3" w:rsidRPr="00227AD0" w:rsidRDefault="007411A3" w:rsidP="007411A3">
      <w:pPr>
        <w:jc w:val="both"/>
        <w:rPr>
          <w:rFonts w:ascii="Arial" w:hAnsi="Arial" w:cs="Arial"/>
          <w:sz w:val="24"/>
          <w:szCs w:val="24"/>
        </w:rPr>
      </w:pPr>
      <w:r w:rsidRPr="00227AD0">
        <w:rPr>
          <w:rFonts w:ascii="Arial" w:hAnsi="Arial" w:cs="Arial"/>
          <w:sz w:val="24"/>
          <w:szCs w:val="24"/>
        </w:rPr>
        <w:t xml:space="preserve"> Pagado</w:t>
      </w:r>
    </w:p>
    <w:p w:rsidR="007411A3" w:rsidRPr="00227AD0" w:rsidRDefault="007411A3" w:rsidP="007411A3">
      <w:pPr>
        <w:jc w:val="both"/>
        <w:rPr>
          <w:rFonts w:ascii="Arial" w:hAnsi="Arial" w:cs="Arial"/>
          <w:sz w:val="24"/>
          <w:szCs w:val="24"/>
        </w:rPr>
      </w:pPr>
      <w:r w:rsidRPr="00227AD0">
        <w:rPr>
          <w:rFonts w:ascii="Arial" w:hAnsi="Arial" w:cs="Arial"/>
          <w:b/>
          <w:sz w:val="24"/>
          <w:szCs w:val="24"/>
        </w:rPr>
        <w:t>Observaciones:</w:t>
      </w:r>
      <w:r w:rsidRPr="00227AD0">
        <w:rPr>
          <w:rFonts w:ascii="Arial" w:hAnsi="Arial" w:cs="Arial"/>
          <w:sz w:val="24"/>
          <w:szCs w:val="24"/>
        </w:rPr>
        <w:t xml:space="preserve"> Descripción de Otros en Concepto de la Inversión o ampliación de alguna </w:t>
      </w:r>
      <w:r w:rsidR="00A41600" w:rsidRPr="00227AD0">
        <w:rPr>
          <w:rFonts w:ascii="Arial" w:hAnsi="Arial" w:cs="Arial"/>
          <w:sz w:val="24"/>
          <w:szCs w:val="24"/>
          <w:lang w:val="es-419"/>
        </w:rPr>
        <w:t xml:space="preserve">de las </w:t>
      </w:r>
      <w:r w:rsidRPr="00227AD0">
        <w:rPr>
          <w:rFonts w:ascii="Arial" w:hAnsi="Arial" w:cs="Arial"/>
          <w:sz w:val="24"/>
          <w:szCs w:val="24"/>
        </w:rPr>
        <w:t>variable</w:t>
      </w:r>
      <w:r w:rsidR="00A41600" w:rsidRPr="00227AD0">
        <w:rPr>
          <w:rFonts w:ascii="Arial" w:hAnsi="Arial" w:cs="Arial"/>
          <w:sz w:val="24"/>
          <w:szCs w:val="24"/>
          <w:lang w:val="es-419"/>
        </w:rPr>
        <w:t>s del formato.</w:t>
      </w:r>
      <w:r w:rsidRPr="00227AD0">
        <w:rPr>
          <w:rFonts w:ascii="Arial" w:hAnsi="Arial" w:cs="Arial"/>
          <w:sz w:val="24"/>
          <w:szCs w:val="24"/>
        </w:rPr>
        <w:t xml:space="preserve"> </w:t>
      </w:r>
    </w:p>
    <w:p w:rsidR="008A7D10" w:rsidRPr="00227AD0" w:rsidRDefault="00227AD0" w:rsidP="008A7D10">
      <w:pPr>
        <w:jc w:val="both"/>
        <w:rPr>
          <w:rFonts w:ascii="Arial" w:hAnsi="Arial" w:cs="Arial"/>
          <w:b/>
          <w:sz w:val="24"/>
          <w:szCs w:val="24"/>
          <w:lang w:val="es-419"/>
        </w:rPr>
      </w:pPr>
      <w:r>
        <w:rPr>
          <w:rFonts w:ascii="Arial" w:hAnsi="Arial" w:cs="Arial"/>
          <w:b/>
          <w:bCs/>
          <w:sz w:val="24"/>
          <w:szCs w:val="24"/>
          <w:lang w:val="es-419"/>
        </w:rPr>
        <w:t>INSTR</w:t>
      </w:r>
      <w:r w:rsidR="008A7D10" w:rsidRPr="00227AD0">
        <w:rPr>
          <w:rFonts w:ascii="Arial" w:hAnsi="Arial" w:cs="Arial"/>
          <w:b/>
          <w:bCs/>
          <w:sz w:val="24"/>
          <w:szCs w:val="24"/>
        </w:rPr>
        <w:t>UC</w:t>
      </w:r>
      <w:r w:rsidR="008A7D10" w:rsidRPr="00227AD0">
        <w:rPr>
          <w:rFonts w:ascii="Arial" w:hAnsi="Arial" w:cs="Arial"/>
          <w:b/>
          <w:bCs/>
          <w:sz w:val="24"/>
          <w:szCs w:val="24"/>
          <w:lang w:val="es-419"/>
        </w:rPr>
        <w:t>C</w:t>
      </w:r>
      <w:r w:rsidR="008A7D10" w:rsidRPr="00227AD0">
        <w:rPr>
          <w:rFonts w:ascii="Arial" w:hAnsi="Arial" w:cs="Arial"/>
          <w:b/>
          <w:bCs/>
          <w:sz w:val="24"/>
          <w:szCs w:val="24"/>
        </w:rPr>
        <w:t>I</w:t>
      </w:r>
      <w:r w:rsidR="008A7D10" w:rsidRPr="00227AD0">
        <w:rPr>
          <w:rFonts w:ascii="Arial" w:hAnsi="Arial" w:cs="Arial"/>
          <w:b/>
          <w:bCs/>
          <w:sz w:val="24"/>
          <w:szCs w:val="24"/>
          <w:lang w:val="es-419"/>
        </w:rPr>
        <w:t>ONES</w:t>
      </w:r>
      <w:r w:rsidR="008A7D10" w:rsidRPr="00227AD0">
        <w:rPr>
          <w:rFonts w:ascii="Arial" w:hAnsi="Arial" w:cs="Arial"/>
          <w:b/>
          <w:bCs/>
          <w:sz w:val="24"/>
          <w:szCs w:val="24"/>
        </w:rPr>
        <w:t xml:space="preserve"> PARA DILIGENCIAR EL FORMATO CB</w:t>
      </w:r>
      <w:r w:rsidR="00B9558E" w:rsidRPr="00227AD0">
        <w:rPr>
          <w:rFonts w:ascii="Arial" w:hAnsi="Arial" w:cs="Arial"/>
          <w:b/>
          <w:bCs/>
          <w:sz w:val="24"/>
          <w:szCs w:val="24"/>
          <w:lang w:val="es-419"/>
        </w:rPr>
        <w:t>N</w:t>
      </w:r>
      <w:r w:rsidR="008A7D10" w:rsidRPr="00227AD0">
        <w:rPr>
          <w:rFonts w:ascii="Arial" w:hAnsi="Arial" w:cs="Arial"/>
          <w:b/>
          <w:bCs/>
          <w:sz w:val="24"/>
          <w:szCs w:val="24"/>
        </w:rPr>
        <w:t xml:space="preserve"> -1111-</w:t>
      </w:r>
      <w:r w:rsidRPr="00227AD0">
        <w:rPr>
          <w:rFonts w:ascii="Arial" w:hAnsi="Arial" w:cs="Arial"/>
          <w:b/>
          <w:bCs/>
          <w:sz w:val="24"/>
          <w:szCs w:val="24"/>
          <w:lang w:val="es-419"/>
        </w:rPr>
        <w:t xml:space="preserve">2 </w:t>
      </w:r>
      <w:r w:rsidRPr="00227AD0">
        <w:rPr>
          <w:rFonts w:ascii="Arial" w:hAnsi="Arial" w:cs="Arial"/>
          <w:b/>
          <w:bCs/>
          <w:sz w:val="24"/>
          <w:szCs w:val="24"/>
        </w:rPr>
        <w:t>Documento</w:t>
      </w:r>
      <w:r w:rsidR="008A7D10" w:rsidRPr="00227AD0">
        <w:rPr>
          <w:rFonts w:ascii="Arial" w:hAnsi="Arial" w:cs="Arial"/>
          <w:b/>
          <w:sz w:val="24"/>
          <w:szCs w:val="24"/>
        </w:rPr>
        <w:t xml:space="preserve"> Electrónico del PACA</w:t>
      </w:r>
      <w:r w:rsidR="008A7D10" w:rsidRPr="00227AD0">
        <w:rPr>
          <w:rFonts w:ascii="Arial" w:hAnsi="Arial" w:cs="Arial"/>
          <w:b/>
          <w:sz w:val="24"/>
          <w:szCs w:val="24"/>
          <w:lang w:val="es-419"/>
        </w:rPr>
        <w:t>.</w:t>
      </w:r>
    </w:p>
    <w:p w:rsidR="00F35F2C" w:rsidRPr="00227AD0" w:rsidRDefault="00F35F2C" w:rsidP="00F35F2C">
      <w:pPr>
        <w:jc w:val="both"/>
        <w:rPr>
          <w:rFonts w:ascii="Arial" w:hAnsi="Arial" w:cs="Arial"/>
          <w:sz w:val="24"/>
          <w:szCs w:val="24"/>
        </w:rPr>
      </w:pPr>
      <w:r w:rsidRPr="00227AD0">
        <w:rPr>
          <w:rFonts w:ascii="Arial" w:hAnsi="Arial" w:cs="Arial"/>
          <w:sz w:val="24"/>
          <w:szCs w:val="24"/>
        </w:rPr>
        <w:t xml:space="preserve">En el </w:t>
      </w:r>
      <w:r w:rsidRPr="00227AD0">
        <w:rPr>
          <w:rFonts w:ascii="Arial" w:hAnsi="Arial" w:cs="Arial"/>
          <w:b/>
          <w:sz w:val="24"/>
          <w:szCs w:val="24"/>
        </w:rPr>
        <w:t>Documento Electrónico CBN-1111-2</w:t>
      </w:r>
      <w:r w:rsidRPr="00227AD0">
        <w:rPr>
          <w:rFonts w:ascii="Arial" w:hAnsi="Arial" w:cs="Arial"/>
          <w:sz w:val="24"/>
          <w:szCs w:val="24"/>
        </w:rPr>
        <w:t xml:space="preserve"> el sujeto de vigilancia y control debe elaborar un documento en WORD</w:t>
      </w:r>
      <w:r w:rsidRPr="00227AD0">
        <w:rPr>
          <w:rFonts w:ascii="Arial" w:hAnsi="Arial" w:cs="Arial"/>
          <w:sz w:val="24"/>
          <w:szCs w:val="24"/>
          <w:lang w:val="es-419"/>
        </w:rPr>
        <w:t xml:space="preserve"> o PDF</w:t>
      </w:r>
      <w:r w:rsidRPr="00227AD0">
        <w:rPr>
          <w:rFonts w:ascii="Arial" w:hAnsi="Arial" w:cs="Arial"/>
          <w:sz w:val="24"/>
          <w:szCs w:val="24"/>
        </w:rPr>
        <w:t>, que permita evidenciar el alcance de las metas programadas y ejecutadas, con las cuales dieron cumplimiento a los proyectos de inversión que hacen parte del PACA y que fueron desarrolladas durante la vigencia fiscal (entre el 1 de enero y el 31 de diciembre)</w:t>
      </w:r>
      <w:r w:rsidRPr="00227AD0">
        <w:rPr>
          <w:rFonts w:ascii="Arial" w:hAnsi="Arial" w:cs="Arial"/>
          <w:sz w:val="24"/>
          <w:szCs w:val="24"/>
          <w:lang w:val="es-419"/>
        </w:rPr>
        <w:t>,</w:t>
      </w:r>
      <w:r w:rsidRPr="00227AD0">
        <w:rPr>
          <w:rFonts w:ascii="Arial" w:hAnsi="Arial" w:cs="Arial"/>
          <w:sz w:val="24"/>
          <w:szCs w:val="24"/>
        </w:rPr>
        <w:t xml:space="preserve"> así como los resultados obtenidos en la vigencia reportada.</w:t>
      </w:r>
    </w:p>
    <w:p w:rsidR="00F35F2C" w:rsidRPr="00227AD0" w:rsidRDefault="00F35F2C" w:rsidP="00F35F2C">
      <w:pPr>
        <w:jc w:val="both"/>
        <w:rPr>
          <w:rFonts w:ascii="Arial" w:hAnsi="Arial" w:cs="Arial"/>
          <w:sz w:val="24"/>
          <w:szCs w:val="24"/>
        </w:rPr>
      </w:pPr>
      <w:r w:rsidRPr="00227AD0">
        <w:rPr>
          <w:rFonts w:ascii="Arial" w:hAnsi="Arial" w:cs="Arial"/>
          <w:sz w:val="24"/>
          <w:szCs w:val="24"/>
        </w:rPr>
        <w:t xml:space="preserve">En este </w:t>
      </w:r>
      <w:r w:rsidRPr="00227AD0">
        <w:rPr>
          <w:rFonts w:ascii="Arial" w:hAnsi="Arial" w:cs="Arial"/>
          <w:b/>
          <w:sz w:val="24"/>
          <w:szCs w:val="24"/>
        </w:rPr>
        <w:t>Documento Electrónico</w:t>
      </w:r>
      <w:r w:rsidRPr="00227AD0">
        <w:rPr>
          <w:rFonts w:ascii="Arial" w:hAnsi="Arial" w:cs="Arial"/>
          <w:sz w:val="24"/>
          <w:szCs w:val="24"/>
        </w:rPr>
        <w:t xml:space="preserve"> </w:t>
      </w:r>
      <w:r w:rsidRPr="00227AD0">
        <w:rPr>
          <w:rFonts w:ascii="Arial" w:hAnsi="Arial" w:cs="Arial"/>
          <w:b/>
          <w:sz w:val="24"/>
          <w:szCs w:val="24"/>
        </w:rPr>
        <w:t>CBN-1111-2,</w:t>
      </w:r>
      <w:r w:rsidRPr="00227AD0">
        <w:rPr>
          <w:rFonts w:ascii="Arial" w:hAnsi="Arial" w:cs="Arial"/>
          <w:sz w:val="24"/>
          <w:szCs w:val="24"/>
        </w:rPr>
        <w:t xml:space="preserve"> que corresponde al Informe de Gestión Ambiental Anual, se debe incluir:</w:t>
      </w:r>
    </w:p>
    <w:p w:rsidR="00F35F2C" w:rsidRPr="00227AD0" w:rsidRDefault="00F35F2C" w:rsidP="00F35F2C">
      <w:pPr>
        <w:jc w:val="both"/>
        <w:rPr>
          <w:rFonts w:ascii="Arial" w:hAnsi="Arial" w:cs="Arial"/>
          <w:sz w:val="24"/>
          <w:szCs w:val="24"/>
        </w:rPr>
      </w:pPr>
      <w:r w:rsidRPr="00227AD0">
        <w:rPr>
          <w:rFonts w:ascii="Arial" w:hAnsi="Arial" w:cs="Arial"/>
          <w:sz w:val="24"/>
          <w:szCs w:val="24"/>
        </w:rPr>
        <w:t>•</w:t>
      </w:r>
      <w:r w:rsidRPr="00227AD0">
        <w:rPr>
          <w:rFonts w:ascii="Arial" w:hAnsi="Arial" w:cs="Arial"/>
          <w:sz w:val="24"/>
          <w:szCs w:val="24"/>
        </w:rPr>
        <w:tab/>
        <w:t xml:space="preserve">Indicar el número del proyecto. </w:t>
      </w:r>
    </w:p>
    <w:p w:rsidR="00F35F2C" w:rsidRPr="00227AD0" w:rsidRDefault="00F35F2C" w:rsidP="00F35F2C">
      <w:pPr>
        <w:jc w:val="both"/>
        <w:rPr>
          <w:rFonts w:ascii="Arial" w:hAnsi="Arial" w:cs="Arial"/>
          <w:sz w:val="24"/>
          <w:szCs w:val="24"/>
          <w:lang w:val="es-419"/>
        </w:rPr>
      </w:pPr>
      <w:r w:rsidRPr="00227AD0">
        <w:rPr>
          <w:rFonts w:ascii="Arial" w:hAnsi="Arial" w:cs="Arial"/>
          <w:sz w:val="24"/>
          <w:szCs w:val="24"/>
        </w:rPr>
        <w:t>•</w:t>
      </w:r>
      <w:r w:rsidRPr="00227AD0">
        <w:rPr>
          <w:rFonts w:ascii="Arial" w:hAnsi="Arial" w:cs="Arial"/>
          <w:sz w:val="24"/>
          <w:szCs w:val="24"/>
        </w:rPr>
        <w:tab/>
        <w:t>Una descripción concreta y concisa del cumplimiento (entiéndase este reporte con respecto al indicador formulado) por cada una de las metas propuestas para ser alcanzadas durante la vigencia fiscal</w:t>
      </w:r>
      <w:r w:rsidRPr="00227AD0">
        <w:rPr>
          <w:rFonts w:ascii="Arial" w:hAnsi="Arial" w:cs="Arial"/>
          <w:sz w:val="24"/>
          <w:szCs w:val="24"/>
          <w:lang w:val="es-419"/>
        </w:rPr>
        <w:t xml:space="preserve"> y como esta inversión mejoró el estado del recurso, entiéndase como agua, aire, suelo entre otros.  </w:t>
      </w:r>
    </w:p>
    <w:p w:rsidR="00227AD0" w:rsidRDefault="00227AD0" w:rsidP="00F35F2C">
      <w:pPr>
        <w:jc w:val="both"/>
        <w:rPr>
          <w:rFonts w:ascii="Arial" w:hAnsi="Arial" w:cs="Arial"/>
          <w:b/>
          <w:sz w:val="24"/>
          <w:szCs w:val="24"/>
        </w:rPr>
      </w:pPr>
    </w:p>
    <w:p w:rsidR="00F35F2C" w:rsidRPr="00227AD0" w:rsidRDefault="00F35F2C" w:rsidP="00F35F2C">
      <w:pPr>
        <w:jc w:val="both"/>
        <w:rPr>
          <w:rFonts w:ascii="Arial" w:hAnsi="Arial" w:cs="Arial"/>
          <w:b/>
          <w:sz w:val="24"/>
          <w:szCs w:val="24"/>
          <w:lang w:val="es-419"/>
        </w:rPr>
      </w:pPr>
      <w:r w:rsidRPr="00227AD0">
        <w:rPr>
          <w:rFonts w:ascii="Arial" w:hAnsi="Arial" w:cs="Arial"/>
          <w:b/>
          <w:sz w:val="24"/>
          <w:szCs w:val="24"/>
        </w:rPr>
        <w:lastRenderedPageBreak/>
        <w:t>INSTRUMENTO OPERATIVO DE PLANEACI</w:t>
      </w:r>
      <w:proofErr w:type="spellStart"/>
      <w:r w:rsidR="00A019A1" w:rsidRPr="00227AD0">
        <w:rPr>
          <w:rFonts w:ascii="Arial" w:hAnsi="Arial" w:cs="Arial"/>
          <w:b/>
          <w:sz w:val="24"/>
          <w:szCs w:val="24"/>
          <w:lang w:val="es-419"/>
        </w:rPr>
        <w:t>Ó</w:t>
      </w:r>
      <w:proofErr w:type="spellEnd"/>
      <w:r w:rsidRPr="00227AD0">
        <w:rPr>
          <w:rFonts w:ascii="Arial" w:hAnsi="Arial" w:cs="Arial"/>
          <w:b/>
          <w:sz w:val="24"/>
          <w:szCs w:val="24"/>
        </w:rPr>
        <w:t>N</w:t>
      </w:r>
      <w:r w:rsidR="0061509C" w:rsidRPr="00227AD0">
        <w:rPr>
          <w:rFonts w:ascii="Arial" w:hAnsi="Arial" w:cs="Arial"/>
          <w:b/>
          <w:sz w:val="24"/>
          <w:szCs w:val="24"/>
          <w:lang w:val="es-419"/>
        </w:rPr>
        <w:t>:</w:t>
      </w:r>
      <w:r w:rsidRPr="00227AD0">
        <w:rPr>
          <w:rFonts w:ascii="Arial" w:hAnsi="Arial" w:cs="Arial"/>
          <w:b/>
          <w:sz w:val="24"/>
          <w:szCs w:val="24"/>
        </w:rPr>
        <w:t xml:space="preserve"> </w:t>
      </w:r>
      <w:r w:rsidR="00F23AA2" w:rsidRPr="00227AD0">
        <w:rPr>
          <w:rFonts w:ascii="Arial" w:hAnsi="Arial" w:cs="Arial"/>
          <w:b/>
          <w:sz w:val="24"/>
          <w:szCs w:val="24"/>
        </w:rPr>
        <w:t>PLAN AMBIENTAL LOCAL</w:t>
      </w:r>
      <w:r w:rsidR="00F23AA2" w:rsidRPr="00227AD0">
        <w:rPr>
          <w:rFonts w:ascii="Arial" w:hAnsi="Arial" w:cs="Arial"/>
          <w:b/>
          <w:sz w:val="24"/>
          <w:szCs w:val="24"/>
          <w:lang w:val="es-419"/>
        </w:rPr>
        <w:t>-</w:t>
      </w:r>
      <w:r w:rsidR="00F23AA2" w:rsidRPr="00227AD0">
        <w:rPr>
          <w:rFonts w:ascii="Arial" w:hAnsi="Arial" w:cs="Arial"/>
          <w:b/>
          <w:sz w:val="24"/>
          <w:szCs w:val="24"/>
        </w:rPr>
        <w:t xml:space="preserve"> </w:t>
      </w:r>
      <w:r w:rsidRPr="00227AD0">
        <w:rPr>
          <w:rFonts w:ascii="Arial" w:hAnsi="Arial" w:cs="Arial"/>
          <w:b/>
          <w:sz w:val="24"/>
          <w:szCs w:val="24"/>
        </w:rPr>
        <w:t>PA</w:t>
      </w:r>
      <w:r w:rsidRPr="00227AD0">
        <w:rPr>
          <w:rFonts w:ascii="Arial" w:hAnsi="Arial" w:cs="Arial"/>
          <w:b/>
          <w:sz w:val="24"/>
          <w:szCs w:val="24"/>
          <w:lang w:val="es-419"/>
        </w:rPr>
        <w:t>L</w:t>
      </w:r>
      <w:r w:rsidR="00F23AA2" w:rsidRPr="00227AD0">
        <w:rPr>
          <w:rFonts w:ascii="Arial" w:hAnsi="Arial" w:cs="Arial"/>
          <w:b/>
          <w:sz w:val="24"/>
          <w:szCs w:val="24"/>
          <w:lang w:val="es-419"/>
        </w:rPr>
        <w:t>.</w:t>
      </w:r>
    </w:p>
    <w:p w:rsidR="00F35F2C" w:rsidRPr="00227AD0" w:rsidRDefault="00F35F2C" w:rsidP="00F35F2C">
      <w:pPr>
        <w:jc w:val="both"/>
        <w:rPr>
          <w:rFonts w:ascii="Arial" w:hAnsi="Arial" w:cs="Arial"/>
          <w:sz w:val="24"/>
          <w:szCs w:val="24"/>
        </w:rPr>
      </w:pPr>
      <w:r w:rsidRPr="00227AD0">
        <w:rPr>
          <w:rFonts w:ascii="Arial" w:hAnsi="Arial" w:cs="Arial"/>
          <w:sz w:val="24"/>
          <w:szCs w:val="24"/>
          <w:lang w:val="es-419"/>
        </w:rPr>
        <w:t>Corresponde a cada una de las Alcald</w:t>
      </w:r>
      <w:r w:rsidR="008A7D10" w:rsidRPr="00227AD0">
        <w:rPr>
          <w:rFonts w:ascii="Arial" w:hAnsi="Arial" w:cs="Arial"/>
          <w:sz w:val="24"/>
          <w:szCs w:val="24"/>
          <w:lang w:val="es-419"/>
        </w:rPr>
        <w:t>í</w:t>
      </w:r>
      <w:r w:rsidRPr="00227AD0">
        <w:rPr>
          <w:rFonts w:ascii="Arial" w:hAnsi="Arial" w:cs="Arial"/>
          <w:sz w:val="24"/>
          <w:szCs w:val="24"/>
          <w:lang w:val="es-419"/>
        </w:rPr>
        <w:t xml:space="preserve">as Locales </w:t>
      </w:r>
      <w:r w:rsidRPr="00227AD0">
        <w:rPr>
          <w:rFonts w:ascii="Arial" w:hAnsi="Arial" w:cs="Arial"/>
          <w:sz w:val="24"/>
          <w:szCs w:val="24"/>
        </w:rPr>
        <w:t>deberán rendir la cuenta ambiental anual con</w:t>
      </w:r>
      <w:r w:rsidR="008A7D10" w:rsidRPr="00227AD0">
        <w:rPr>
          <w:rFonts w:ascii="Arial" w:hAnsi="Arial" w:cs="Arial"/>
          <w:sz w:val="24"/>
          <w:szCs w:val="24"/>
          <w:lang w:val="es-419"/>
        </w:rPr>
        <w:t xml:space="preserve"> </w:t>
      </w:r>
      <w:r w:rsidRPr="00227AD0">
        <w:rPr>
          <w:rFonts w:ascii="Arial" w:hAnsi="Arial" w:cs="Arial"/>
          <w:b/>
          <w:sz w:val="24"/>
          <w:szCs w:val="24"/>
        </w:rPr>
        <w:t>un formato</w:t>
      </w:r>
      <w:r w:rsidR="005E5B8B" w:rsidRPr="00227AD0">
        <w:rPr>
          <w:rFonts w:ascii="Arial" w:hAnsi="Arial" w:cs="Arial"/>
          <w:b/>
          <w:sz w:val="24"/>
          <w:szCs w:val="24"/>
          <w:lang w:val="es-419"/>
        </w:rPr>
        <w:t xml:space="preserve"> y </w:t>
      </w:r>
      <w:r w:rsidR="005E5B8B" w:rsidRPr="00227AD0">
        <w:rPr>
          <w:rFonts w:ascii="Arial" w:hAnsi="Arial" w:cs="Arial"/>
          <w:b/>
          <w:sz w:val="24"/>
          <w:szCs w:val="24"/>
        </w:rPr>
        <w:t>un documento electrónico</w:t>
      </w:r>
      <w:r w:rsidR="005E5B8B" w:rsidRPr="00227AD0">
        <w:rPr>
          <w:rFonts w:ascii="Arial" w:hAnsi="Arial" w:cs="Arial"/>
          <w:b/>
          <w:sz w:val="24"/>
          <w:szCs w:val="24"/>
          <w:lang w:val="es-419"/>
        </w:rPr>
        <w:t>,</w:t>
      </w:r>
      <w:r w:rsidR="005E5B8B" w:rsidRPr="00227AD0">
        <w:rPr>
          <w:rFonts w:ascii="Arial" w:hAnsi="Arial" w:cs="Arial"/>
          <w:sz w:val="24"/>
          <w:szCs w:val="24"/>
        </w:rPr>
        <w:t xml:space="preserve"> </w:t>
      </w:r>
      <w:r w:rsidRPr="00227AD0">
        <w:rPr>
          <w:rFonts w:ascii="Arial" w:hAnsi="Arial" w:cs="Arial"/>
          <w:sz w:val="24"/>
          <w:szCs w:val="24"/>
        </w:rPr>
        <w:t>como se relaciona a continuación:</w:t>
      </w:r>
    </w:p>
    <w:p w:rsidR="00F35F2C" w:rsidRPr="00227AD0" w:rsidRDefault="00F35F2C" w:rsidP="00F35F2C">
      <w:pPr>
        <w:jc w:val="both"/>
        <w:rPr>
          <w:rFonts w:ascii="Arial" w:hAnsi="Arial" w:cs="Arial"/>
          <w:sz w:val="24"/>
          <w:szCs w:val="24"/>
          <w:lang w:val="es-419"/>
        </w:rPr>
      </w:pPr>
      <w:r w:rsidRPr="00227AD0">
        <w:rPr>
          <w:rFonts w:ascii="Arial" w:hAnsi="Arial" w:cs="Arial"/>
          <w:b/>
          <w:sz w:val="24"/>
          <w:szCs w:val="24"/>
        </w:rPr>
        <w:t>CB - 111</w:t>
      </w:r>
      <w:r w:rsidRPr="00227AD0">
        <w:rPr>
          <w:rFonts w:ascii="Arial" w:hAnsi="Arial" w:cs="Arial"/>
          <w:b/>
          <w:sz w:val="24"/>
          <w:szCs w:val="24"/>
          <w:lang w:val="es-419"/>
        </w:rPr>
        <w:t>3</w:t>
      </w:r>
      <w:r w:rsidRPr="00227AD0">
        <w:rPr>
          <w:rFonts w:ascii="Arial" w:hAnsi="Arial" w:cs="Arial"/>
          <w:b/>
          <w:sz w:val="24"/>
          <w:szCs w:val="24"/>
        </w:rPr>
        <w:t>-4</w:t>
      </w:r>
      <w:r w:rsidRPr="00227AD0">
        <w:rPr>
          <w:rFonts w:ascii="Arial" w:hAnsi="Arial" w:cs="Arial"/>
          <w:b/>
          <w:sz w:val="24"/>
          <w:szCs w:val="24"/>
        </w:rPr>
        <w:tab/>
      </w:r>
      <w:r w:rsidRPr="00227AD0">
        <w:rPr>
          <w:rFonts w:ascii="Arial" w:hAnsi="Arial" w:cs="Arial"/>
          <w:b/>
          <w:sz w:val="24"/>
          <w:szCs w:val="24"/>
        </w:rPr>
        <w:tab/>
      </w:r>
      <w:r w:rsidRPr="00227AD0">
        <w:rPr>
          <w:rFonts w:ascii="Arial" w:hAnsi="Arial" w:cs="Arial"/>
          <w:sz w:val="24"/>
          <w:szCs w:val="24"/>
        </w:rPr>
        <w:t xml:space="preserve"> Información Contractual de Proyectos del PA</w:t>
      </w:r>
      <w:r w:rsidR="008A7D10" w:rsidRPr="00227AD0">
        <w:rPr>
          <w:rFonts w:ascii="Arial" w:hAnsi="Arial" w:cs="Arial"/>
          <w:sz w:val="24"/>
          <w:szCs w:val="24"/>
          <w:lang w:val="es-419"/>
        </w:rPr>
        <w:t>L</w:t>
      </w:r>
    </w:p>
    <w:p w:rsidR="00F35F2C" w:rsidRPr="00227AD0" w:rsidRDefault="00F35F2C" w:rsidP="00F35F2C">
      <w:pPr>
        <w:jc w:val="both"/>
        <w:rPr>
          <w:rFonts w:ascii="Arial" w:hAnsi="Arial" w:cs="Arial"/>
          <w:sz w:val="24"/>
          <w:szCs w:val="24"/>
          <w:lang w:val="es-419"/>
        </w:rPr>
      </w:pPr>
      <w:r w:rsidRPr="00227AD0">
        <w:rPr>
          <w:rFonts w:ascii="Arial" w:hAnsi="Arial" w:cs="Arial"/>
          <w:b/>
          <w:sz w:val="24"/>
          <w:szCs w:val="24"/>
        </w:rPr>
        <w:t>CBN - 111</w:t>
      </w:r>
      <w:r w:rsidRPr="00227AD0">
        <w:rPr>
          <w:rFonts w:ascii="Arial" w:hAnsi="Arial" w:cs="Arial"/>
          <w:b/>
          <w:sz w:val="24"/>
          <w:szCs w:val="24"/>
          <w:lang w:val="es-419"/>
        </w:rPr>
        <w:t>3</w:t>
      </w:r>
      <w:r w:rsidRPr="00227AD0">
        <w:rPr>
          <w:rFonts w:ascii="Arial" w:hAnsi="Arial" w:cs="Arial"/>
          <w:b/>
          <w:sz w:val="24"/>
          <w:szCs w:val="24"/>
        </w:rPr>
        <w:t>-</w:t>
      </w:r>
      <w:r w:rsidRPr="00227AD0">
        <w:rPr>
          <w:rFonts w:ascii="Arial" w:hAnsi="Arial" w:cs="Arial"/>
          <w:b/>
          <w:sz w:val="24"/>
          <w:szCs w:val="24"/>
          <w:lang w:val="es-419"/>
        </w:rPr>
        <w:t>2</w:t>
      </w:r>
      <w:r w:rsidRPr="00227AD0">
        <w:rPr>
          <w:rFonts w:ascii="Arial" w:hAnsi="Arial" w:cs="Arial"/>
          <w:b/>
          <w:sz w:val="24"/>
          <w:szCs w:val="24"/>
        </w:rPr>
        <w:tab/>
      </w:r>
      <w:r w:rsidRPr="00227AD0">
        <w:rPr>
          <w:rFonts w:ascii="Arial" w:hAnsi="Arial" w:cs="Arial"/>
          <w:sz w:val="24"/>
          <w:szCs w:val="24"/>
        </w:rPr>
        <w:t xml:space="preserve"> Documento Electrónico</w:t>
      </w:r>
      <w:r w:rsidRPr="00227AD0">
        <w:rPr>
          <w:rFonts w:ascii="Arial" w:hAnsi="Arial" w:cs="Arial"/>
          <w:b/>
          <w:sz w:val="24"/>
          <w:szCs w:val="24"/>
        </w:rPr>
        <w:t xml:space="preserve"> </w:t>
      </w:r>
      <w:r w:rsidRPr="00227AD0">
        <w:rPr>
          <w:rFonts w:ascii="Arial" w:hAnsi="Arial" w:cs="Arial"/>
          <w:sz w:val="24"/>
          <w:szCs w:val="24"/>
        </w:rPr>
        <w:t>del PA</w:t>
      </w:r>
      <w:r w:rsidR="008A7D10" w:rsidRPr="00227AD0">
        <w:rPr>
          <w:rFonts w:ascii="Arial" w:hAnsi="Arial" w:cs="Arial"/>
          <w:sz w:val="24"/>
          <w:szCs w:val="24"/>
          <w:lang w:val="es-419"/>
        </w:rPr>
        <w:t>L</w:t>
      </w:r>
    </w:p>
    <w:p w:rsidR="00F35F2C" w:rsidRPr="00227AD0" w:rsidRDefault="00F35F2C" w:rsidP="00F35F2C">
      <w:pPr>
        <w:jc w:val="both"/>
        <w:rPr>
          <w:rFonts w:ascii="Arial" w:hAnsi="Arial" w:cs="Arial"/>
          <w:sz w:val="24"/>
          <w:szCs w:val="24"/>
        </w:rPr>
      </w:pPr>
      <w:r w:rsidRPr="00227AD0">
        <w:rPr>
          <w:rFonts w:ascii="Arial" w:hAnsi="Arial" w:cs="Arial"/>
          <w:sz w:val="24"/>
          <w:szCs w:val="24"/>
        </w:rPr>
        <w:t xml:space="preserve">En el </w:t>
      </w:r>
      <w:r w:rsidRPr="00227AD0">
        <w:rPr>
          <w:rFonts w:ascii="Arial" w:hAnsi="Arial" w:cs="Arial"/>
          <w:b/>
          <w:sz w:val="24"/>
          <w:szCs w:val="24"/>
        </w:rPr>
        <w:t>Formato Electrónico</w:t>
      </w:r>
      <w:r w:rsidRPr="00227AD0">
        <w:rPr>
          <w:rFonts w:ascii="Arial" w:hAnsi="Arial" w:cs="Arial"/>
          <w:sz w:val="24"/>
          <w:szCs w:val="24"/>
        </w:rPr>
        <w:t xml:space="preserve"> </w:t>
      </w:r>
      <w:r w:rsidRPr="00227AD0">
        <w:rPr>
          <w:rFonts w:ascii="Arial" w:hAnsi="Arial" w:cs="Arial"/>
          <w:b/>
          <w:sz w:val="24"/>
          <w:szCs w:val="24"/>
        </w:rPr>
        <w:t>CB-1113-4</w:t>
      </w:r>
      <w:r w:rsidR="008A7D10" w:rsidRPr="00227AD0">
        <w:rPr>
          <w:rFonts w:ascii="Arial" w:hAnsi="Arial" w:cs="Arial"/>
          <w:b/>
          <w:sz w:val="24"/>
          <w:szCs w:val="24"/>
          <w:lang w:val="es-419"/>
        </w:rPr>
        <w:t>.</w:t>
      </w:r>
      <w:r w:rsidRPr="00227AD0">
        <w:rPr>
          <w:rFonts w:ascii="Arial" w:hAnsi="Arial" w:cs="Arial"/>
          <w:b/>
          <w:sz w:val="24"/>
          <w:szCs w:val="24"/>
        </w:rPr>
        <w:t xml:space="preserve"> </w:t>
      </w:r>
      <w:r w:rsidRPr="00227AD0">
        <w:rPr>
          <w:rFonts w:ascii="Arial" w:hAnsi="Arial" w:cs="Arial"/>
          <w:sz w:val="24"/>
          <w:szCs w:val="24"/>
        </w:rPr>
        <w:t xml:space="preserve">Se deberá reportar la información de los contratos y/o convenios o actividades celebrados con los recursos de inversión o gastos de funcionamiento durante la vigencia fiscal (1 al 31 de enero) para dar cumplimiento a los proyectos de inversión incluidos en el PAL y que se ejecutaron para alcanzar las metas ambientales formuladas en ellos. </w:t>
      </w:r>
    </w:p>
    <w:p w:rsidR="00F35F2C" w:rsidRPr="00227AD0" w:rsidRDefault="00F35F2C" w:rsidP="00F35F2C">
      <w:pPr>
        <w:jc w:val="both"/>
        <w:rPr>
          <w:rFonts w:ascii="Arial" w:hAnsi="Arial" w:cs="Arial"/>
          <w:sz w:val="24"/>
          <w:szCs w:val="24"/>
        </w:rPr>
      </w:pPr>
      <w:r w:rsidRPr="00227AD0">
        <w:rPr>
          <w:rFonts w:ascii="Arial" w:hAnsi="Arial" w:cs="Arial"/>
          <w:sz w:val="24"/>
          <w:szCs w:val="24"/>
        </w:rPr>
        <w:t>Es importante mencionar que la información reportada a la Contraloría a través del SIVICOF, debe guardar concordancia con los valores reportados a la Secretaría Distrital de Planeación a través del SEGPLAN y a la Secretaria Distrital de Ambiente en la herramienta establecida para tal fin.</w:t>
      </w:r>
    </w:p>
    <w:p w:rsidR="00227AD0" w:rsidRDefault="00227AD0">
      <w:pPr>
        <w:rPr>
          <w:rFonts w:ascii="Arial" w:hAnsi="Arial" w:cs="Arial"/>
          <w:b/>
          <w:bCs/>
          <w:sz w:val="24"/>
          <w:szCs w:val="24"/>
        </w:rPr>
      </w:pPr>
      <w:r>
        <w:rPr>
          <w:rFonts w:ascii="Arial" w:hAnsi="Arial" w:cs="Arial"/>
          <w:b/>
          <w:bCs/>
          <w:sz w:val="24"/>
          <w:szCs w:val="24"/>
        </w:rPr>
        <w:br w:type="page"/>
      </w:r>
    </w:p>
    <w:p w:rsidR="00F35F2C" w:rsidRPr="00227AD0" w:rsidRDefault="00F35F2C" w:rsidP="00F35F2C">
      <w:pPr>
        <w:jc w:val="both"/>
        <w:rPr>
          <w:rFonts w:ascii="Arial" w:hAnsi="Arial" w:cs="Arial"/>
          <w:b/>
          <w:bCs/>
          <w:sz w:val="24"/>
          <w:szCs w:val="24"/>
          <w:lang w:val="es-419"/>
        </w:rPr>
      </w:pPr>
      <w:r w:rsidRPr="00227AD0">
        <w:rPr>
          <w:rFonts w:ascii="Arial" w:hAnsi="Arial" w:cs="Arial"/>
          <w:b/>
          <w:bCs/>
          <w:sz w:val="24"/>
          <w:szCs w:val="24"/>
        </w:rPr>
        <w:lastRenderedPageBreak/>
        <w:t>INSTRUC</w:t>
      </w:r>
      <w:r w:rsidRPr="00227AD0">
        <w:rPr>
          <w:rFonts w:ascii="Arial" w:hAnsi="Arial" w:cs="Arial"/>
          <w:b/>
          <w:bCs/>
          <w:sz w:val="24"/>
          <w:szCs w:val="24"/>
          <w:lang w:val="es-419"/>
        </w:rPr>
        <w:t>C</w:t>
      </w:r>
      <w:r w:rsidRPr="00227AD0">
        <w:rPr>
          <w:rFonts w:ascii="Arial" w:hAnsi="Arial" w:cs="Arial"/>
          <w:b/>
          <w:bCs/>
          <w:sz w:val="24"/>
          <w:szCs w:val="24"/>
        </w:rPr>
        <w:t>I</w:t>
      </w:r>
      <w:r w:rsidRPr="00227AD0">
        <w:rPr>
          <w:rFonts w:ascii="Arial" w:hAnsi="Arial" w:cs="Arial"/>
          <w:b/>
          <w:bCs/>
          <w:sz w:val="24"/>
          <w:szCs w:val="24"/>
          <w:lang w:val="es-419"/>
        </w:rPr>
        <w:t>ONES</w:t>
      </w:r>
      <w:r w:rsidRPr="00227AD0">
        <w:rPr>
          <w:rFonts w:ascii="Arial" w:hAnsi="Arial" w:cs="Arial"/>
          <w:b/>
          <w:bCs/>
          <w:sz w:val="24"/>
          <w:szCs w:val="24"/>
        </w:rPr>
        <w:t xml:space="preserve"> PARA DILIGENCIAR EL FORMATO CB -111</w:t>
      </w:r>
      <w:r w:rsidRPr="00227AD0">
        <w:rPr>
          <w:rFonts w:ascii="Arial" w:hAnsi="Arial" w:cs="Arial"/>
          <w:b/>
          <w:bCs/>
          <w:sz w:val="24"/>
          <w:szCs w:val="24"/>
          <w:lang w:val="es-419"/>
        </w:rPr>
        <w:t>3</w:t>
      </w:r>
      <w:r w:rsidRPr="00227AD0">
        <w:rPr>
          <w:rFonts w:ascii="Arial" w:hAnsi="Arial" w:cs="Arial"/>
          <w:b/>
          <w:bCs/>
          <w:sz w:val="24"/>
          <w:szCs w:val="24"/>
        </w:rPr>
        <w:t>-</w:t>
      </w:r>
      <w:r w:rsidR="00A86FE2" w:rsidRPr="00227AD0">
        <w:rPr>
          <w:rFonts w:ascii="Arial" w:hAnsi="Arial" w:cs="Arial"/>
          <w:b/>
          <w:bCs/>
          <w:sz w:val="24"/>
          <w:szCs w:val="24"/>
          <w:lang w:val="es-419"/>
        </w:rPr>
        <w:t xml:space="preserve">4 </w:t>
      </w:r>
      <w:r w:rsidR="00A86FE2" w:rsidRPr="00227AD0">
        <w:rPr>
          <w:rFonts w:ascii="Arial" w:hAnsi="Arial" w:cs="Arial"/>
          <w:b/>
          <w:bCs/>
          <w:sz w:val="24"/>
          <w:szCs w:val="24"/>
        </w:rPr>
        <w:t>INFORMACIÓN</w:t>
      </w:r>
      <w:r w:rsidRPr="00227AD0">
        <w:rPr>
          <w:rFonts w:ascii="Arial" w:hAnsi="Arial" w:cs="Arial"/>
          <w:b/>
          <w:bCs/>
          <w:sz w:val="24"/>
          <w:szCs w:val="24"/>
        </w:rPr>
        <w:t xml:space="preserve"> </w:t>
      </w:r>
      <w:r w:rsidR="00A86FE2" w:rsidRPr="00227AD0">
        <w:rPr>
          <w:rFonts w:ascii="Arial" w:hAnsi="Arial" w:cs="Arial"/>
          <w:b/>
          <w:bCs/>
          <w:sz w:val="24"/>
          <w:szCs w:val="24"/>
        </w:rPr>
        <w:t xml:space="preserve">CONTRACTUAL </w:t>
      </w:r>
      <w:r w:rsidR="00A86FE2" w:rsidRPr="00227AD0">
        <w:rPr>
          <w:rFonts w:ascii="Arial" w:hAnsi="Arial" w:cs="Arial"/>
          <w:b/>
          <w:bCs/>
          <w:sz w:val="24"/>
          <w:szCs w:val="24"/>
          <w:lang w:val="es-419"/>
        </w:rPr>
        <w:t>DE</w:t>
      </w:r>
      <w:r w:rsidRPr="00227AD0">
        <w:rPr>
          <w:rFonts w:ascii="Arial" w:hAnsi="Arial" w:cs="Arial"/>
          <w:b/>
          <w:bCs/>
          <w:sz w:val="24"/>
          <w:szCs w:val="24"/>
          <w:lang w:val="es-419"/>
        </w:rPr>
        <w:t xml:space="preserve"> </w:t>
      </w:r>
      <w:r w:rsidR="00A86FE2" w:rsidRPr="00227AD0">
        <w:rPr>
          <w:rFonts w:ascii="Arial" w:hAnsi="Arial" w:cs="Arial"/>
          <w:b/>
          <w:bCs/>
          <w:sz w:val="24"/>
          <w:szCs w:val="24"/>
        </w:rPr>
        <w:t xml:space="preserve">PROYECTOS </w:t>
      </w:r>
      <w:r w:rsidR="00A86FE2" w:rsidRPr="00227AD0">
        <w:rPr>
          <w:rFonts w:ascii="Arial" w:hAnsi="Arial" w:cs="Arial"/>
          <w:b/>
          <w:bCs/>
          <w:sz w:val="24"/>
          <w:szCs w:val="24"/>
          <w:lang w:val="es-419"/>
        </w:rPr>
        <w:t>DEL</w:t>
      </w:r>
      <w:r w:rsidRPr="00227AD0">
        <w:rPr>
          <w:rFonts w:ascii="Arial" w:hAnsi="Arial" w:cs="Arial"/>
          <w:b/>
          <w:bCs/>
          <w:sz w:val="24"/>
          <w:szCs w:val="24"/>
          <w:lang w:val="es-419"/>
        </w:rPr>
        <w:t xml:space="preserve"> </w:t>
      </w:r>
      <w:r w:rsidRPr="00227AD0">
        <w:rPr>
          <w:rFonts w:ascii="Arial" w:hAnsi="Arial" w:cs="Arial"/>
          <w:b/>
          <w:bCs/>
          <w:sz w:val="24"/>
          <w:szCs w:val="24"/>
        </w:rPr>
        <w:t>PA</w:t>
      </w:r>
      <w:r w:rsidR="00AD42CA" w:rsidRPr="00227AD0">
        <w:rPr>
          <w:rFonts w:ascii="Arial" w:hAnsi="Arial" w:cs="Arial"/>
          <w:b/>
          <w:bCs/>
          <w:sz w:val="24"/>
          <w:szCs w:val="24"/>
          <w:lang w:val="es-419"/>
        </w:rPr>
        <w:t>L</w:t>
      </w:r>
      <w:r w:rsidRPr="00227AD0">
        <w:rPr>
          <w:rFonts w:ascii="Arial" w:hAnsi="Arial" w:cs="Arial"/>
          <w:b/>
          <w:bCs/>
          <w:sz w:val="24"/>
          <w:szCs w:val="24"/>
          <w:lang w:val="es-419"/>
        </w:rPr>
        <w:t>.</w:t>
      </w:r>
    </w:p>
    <w:p w:rsidR="0017320A" w:rsidRPr="00227AD0" w:rsidRDefault="0017320A" w:rsidP="0017320A">
      <w:pPr>
        <w:jc w:val="both"/>
        <w:rPr>
          <w:rFonts w:ascii="Arial" w:hAnsi="Arial" w:cs="Arial"/>
          <w:sz w:val="24"/>
          <w:szCs w:val="24"/>
        </w:rPr>
      </w:pPr>
      <w:r w:rsidRPr="00227AD0">
        <w:rPr>
          <w:rFonts w:ascii="Arial" w:hAnsi="Arial" w:cs="Arial"/>
          <w:sz w:val="24"/>
          <w:szCs w:val="24"/>
        </w:rPr>
        <w:t>Alcaldías Locales – Fondos de Desarrollo Local</w:t>
      </w:r>
      <w:r w:rsidR="004928C6" w:rsidRPr="00227AD0">
        <w:rPr>
          <w:rStyle w:val="Refdenotaalpie"/>
          <w:rFonts w:ascii="Arial" w:hAnsi="Arial" w:cs="Arial"/>
          <w:sz w:val="24"/>
          <w:szCs w:val="24"/>
        </w:rPr>
        <w:footnoteReference w:id="2"/>
      </w:r>
      <w:r w:rsidRPr="00227AD0">
        <w:rPr>
          <w:rFonts w:ascii="Arial" w:hAnsi="Arial" w:cs="Arial"/>
          <w:sz w:val="24"/>
          <w:szCs w:val="24"/>
        </w:rPr>
        <w:t>, que conforme al artículo 3 del Decreto Distrital 539 de 2006, hacen parte de la estructura organizacional de la Secretaría de Gobierno y cuyo instrumento operativo de planeación ambiental es el Plan Ambiental Local</w:t>
      </w:r>
      <w:r w:rsidR="008A7D10" w:rsidRPr="00227AD0">
        <w:rPr>
          <w:rFonts w:ascii="Arial" w:hAnsi="Arial" w:cs="Arial"/>
          <w:sz w:val="24"/>
          <w:szCs w:val="24"/>
          <w:lang w:val="es-419"/>
        </w:rPr>
        <w:t>-</w:t>
      </w:r>
      <w:r w:rsidRPr="00227AD0">
        <w:rPr>
          <w:rFonts w:ascii="Arial" w:hAnsi="Arial" w:cs="Arial"/>
          <w:sz w:val="24"/>
          <w:szCs w:val="24"/>
        </w:rPr>
        <w:t>PAL.</w:t>
      </w:r>
    </w:p>
    <w:p w:rsidR="008A7D10" w:rsidRPr="00227AD0" w:rsidRDefault="008A7D10" w:rsidP="008A7D10">
      <w:pPr>
        <w:jc w:val="both"/>
        <w:rPr>
          <w:rFonts w:ascii="Arial" w:hAnsi="Arial" w:cs="Arial"/>
          <w:sz w:val="24"/>
          <w:szCs w:val="24"/>
          <w:lang w:val="es-419"/>
        </w:rPr>
      </w:pPr>
      <w:r w:rsidRPr="00227AD0">
        <w:rPr>
          <w:rFonts w:ascii="Arial" w:hAnsi="Arial" w:cs="Arial"/>
          <w:b/>
          <w:sz w:val="24"/>
          <w:szCs w:val="24"/>
        </w:rPr>
        <w:t>Número del Proyecto de Inversión de la Entidad</w:t>
      </w:r>
      <w:r w:rsidRPr="00227AD0">
        <w:rPr>
          <w:rFonts w:ascii="Arial" w:hAnsi="Arial" w:cs="Arial"/>
          <w:b/>
          <w:sz w:val="24"/>
          <w:szCs w:val="24"/>
          <w:lang w:val="es-419"/>
        </w:rPr>
        <w:t xml:space="preserve">: </w:t>
      </w:r>
      <w:r w:rsidRPr="00227AD0">
        <w:rPr>
          <w:rFonts w:ascii="Arial" w:hAnsi="Arial" w:cs="Arial"/>
          <w:sz w:val="24"/>
          <w:szCs w:val="24"/>
          <w:lang w:val="es-419"/>
        </w:rPr>
        <w:t xml:space="preserve">Indicar el número de proyecto de inversión de la entidad o Localidad para PACA. En caso de ser recursos de gastos de funcionamiento dejar </w:t>
      </w:r>
      <w:r w:rsidRPr="00227AD0">
        <w:rPr>
          <w:rFonts w:ascii="Arial" w:hAnsi="Arial" w:cs="Arial"/>
          <w:b/>
          <w:sz w:val="24"/>
          <w:szCs w:val="24"/>
          <w:lang w:val="es-419"/>
        </w:rPr>
        <w:t>N/A</w:t>
      </w:r>
      <w:r w:rsidRPr="00227AD0">
        <w:rPr>
          <w:rFonts w:ascii="Arial" w:hAnsi="Arial" w:cs="Arial"/>
          <w:sz w:val="24"/>
          <w:szCs w:val="24"/>
          <w:lang w:val="es-419"/>
        </w:rPr>
        <w:t xml:space="preserve"> y dar la explicación correspondiente en la columna de observaciones.</w:t>
      </w:r>
    </w:p>
    <w:p w:rsidR="008A7D10" w:rsidRPr="00227AD0" w:rsidRDefault="008A7D10" w:rsidP="008A7D10">
      <w:pPr>
        <w:jc w:val="both"/>
        <w:rPr>
          <w:rFonts w:ascii="Arial" w:hAnsi="Arial" w:cs="Arial"/>
          <w:b/>
          <w:sz w:val="24"/>
          <w:szCs w:val="24"/>
          <w:lang w:val="es-419"/>
        </w:rPr>
      </w:pPr>
      <w:r w:rsidRPr="00227AD0">
        <w:rPr>
          <w:rFonts w:ascii="Arial" w:hAnsi="Arial" w:cs="Arial"/>
          <w:b/>
          <w:sz w:val="24"/>
          <w:szCs w:val="24"/>
          <w:lang w:val="es-419"/>
        </w:rPr>
        <w:t xml:space="preserve">Nombre del Proyecto de Inversión de la entidad: </w:t>
      </w:r>
      <w:r w:rsidRPr="00227AD0">
        <w:rPr>
          <w:rFonts w:ascii="Arial" w:hAnsi="Arial" w:cs="Arial"/>
          <w:sz w:val="24"/>
          <w:szCs w:val="24"/>
        </w:rPr>
        <w:t>Este ítem deberá ser diligenciado con el nombre asignado al proyecto PA</w:t>
      </w:r>
      <w:r w:rsidRPr="00227AD0">
        <w:rPr>
          <w:rFonts w:ascii="Arial" w:hAnsi="Arial" w:cs="Arial"/>
          <w:sz w:val="24"/>
          <w:szCs w:val="24"/>
          <w:lang w:val="es-419"/>
        </w:rPr>
        <w:t>L</w:t>
      </w:r>
      <w:r w:rsidRPr="00227AD0">
        <w:rPr>
          <w:rFonts w:ascii="Arial" w:hAnsi="Arial" w:cs="Arial"/>
          <w:sz w:val="24"/>
          <w:szCs w:val="24"/>
        </w:rPr>
        <w:t xml:space="preserve">. </w:t>
      </w:r>
    </w:p>
    <w:p w:rsidR="008A7D10" w:rsidRPr="00227AD0" w:rsidRDefault="008A7D10" w:rsidP="008A7D10">
      <w:pPr>
        <w:jc w:val="both"/>
        <w:rPr>
          <w:rFonts w:ascii="Arial" w:hAnsi="Arial" w:cs="Arial"/>
          <w:sz w:val="24"/>
          <w:szCs w:val="24"/>
        </w:rPr>
      </w:pPr>
      <w:r w:rsidRPr="00227AD0">
        <w:rPr>
          <w:rFonts w:ascii="Arial" w:hAnsi="Arial" w:cs="Arial"/>
          <w:b/>
          <w:sz w:val="24"/>
          <w:szCs w:val="24"/>
        </w:rPr>
        <w:t xml:space="preserve">Meta/acción Ambiental del proyecto de Inversión: </w:t>
      </w:r>
      <w:r w:rsidRPr="00227AD0">
        <w:rPr>
          <w:rFonts w:ascii="Arial" w:hAnsi="Arial" w:cs="Arial"/>
          <w:sz w:val="24"/>
          <w:szCs w:val="24"/>
        </w:rPr>
        <w:t>Indicar por cada casilla una a una de las metas que corresponden a los proyectos registrados en el PA</w:t>
      </w:r>
      <w:r w:rsidRPr="00227AD0">
        <w:rPr>
          <w:rFonts w:ascii="Arial" w:hAnsi="Arial" w:cs="Arial"/>
          <w:sz w:val="24"/>
          <w:szCs w:val="24"/>
          <w:lang w:val="es-419"/>
        </w:rPr>
        <w:t>L</w:t>
      </w:r>
      <w:r w:rsidRPr="00227AD0">
        <w:rPr>
          <w:rFonts w:ascii="Arial" w:hAnsi="Arial" w:cs="Arial"/>
          <w:sz w:val="24"/>
          <w:szCs w:val="24"/>
        </w:rPr>
        <w:t xml:space="preserve">. </w:t>
      </w:r>
    </w:p>
    <w:p w:rsidR="008A7D10" w:rsidRPr="00227AD0" w:rsidRDefault="008A7D10" w:rsidP="008A7D10">
      <w:pPr>
        <w:jc w:val="both"/>
        <w:rPr>
          <w:rFonts w:ascii="Arial" w:hAnsi="Arial" w:cs="Arial"/>
          <w:sz w:val="24"/>
          <w:szCs w:val="24"/>
          <w:lang w:val="es-419"/>
        </w:rPr>
      </w:pPr>
      <w:r w:rsidRPr="00227AD0">
        <w:rPr>
          <w:rFonts w:ascii="Arial" w:hAnsi="Arial" w:cs="Arial"/>
          <w:b/>
          <w:sz w:val="24"/>
          <w:szCs w:val="24"/>
        </w:rPr>
        <w:t>Meta Anual programada</w:t>
      </w:r>
      <w:r w:rsidRPr="00227AD0">
        <w:rPr>
          <w:rFonts w:ascii="Arial" w:hAnsi="Arial" w:cs="Arial"/>
          <w:b/>
          <w:sz w:val="24"/>
          <w:szCs w:val="24"/>
          <w:lang w:val="es-419"/>
        </w:rPr>
        <w:t>:</w:t>
      </w:r>
      <w:r w:rsidRPr="00227AD0">
        <w:rPr>
          <w:rFonts w:ascii="Arial" w:hAnsi="Arial" w:cs="Arial"/>
          <w:sz w:val="24"/>
          <w:szCs w:val="24"/>
        </w:rPr>
        <w:t xml:space="preserve"> Indicar la cifra proyectada por la entidad para ser cumplida durante la vigencia fiscal</w:t>
      </w:r>
      <w:r w:rsidRPr="00227AD0">
        <w:rPr>
          <w:rFonts w:ascii="Arial" w:hAnsi="Arial" w:cs="Arial"/>
          <w:sz w:val="24"/>
          <w:szCs w:val="24"/>
          <w:lang w:val="es-419"/>
        </w:rPr>
        <w:t xml:space="preserve">, es decir lo que se va a cumplir durante el año. </w:t>
      </w:r>
    </w:p>
    <w:p w:rsidR="008A7D10" w:rsidRPr="00227AD0" w:rsidRDefault="008A7D10" w:rsidP="008A7D10">
      <w:pPr>
        <w:jc w:val="both"/>
        <w:rPr>
          <w:rFonts w:ascii="Arial" w:hAnsi="Arial" w:cs="Arial"/>
          <w:sz w:val="24"/>
          <w:szCs w:val="24"/>
        </w:rPr>
      </w:pPr>
      <w:r w:rsidRPr="00227AD0">
        <w:rPr>
          <w:rFonts w:ascii="Arial" w:hAnsi="Arial" w:cs="Arial"/>
          <w:b/>
          <w:sz w:val="24"/>
          <w:szCs w:val="24"/>
        </w:rPr>
        <w:t>Ejecución Anual</w:t>
      </w:r>
      <w:r w:rsidRPr="00227AD0">
        <w:rPr>
          <w:rFonts w:ascii="Arial" w:hAnsi="Arial" w:cs="Arial"/>
          <w:sz w:val="24"/>
          <w:szCs w:val="24"/>
          <w:lang w:val="es-419"/>
        </w:rPr>
        <w:t xml:space="preserve"> </w:t>
      </w:r>
      <w:r w:rsidRPr="00227AD0">
        <w:rPr>
          <w:rFonts w:ascii="Arial" w:hAnsi="Arial" w:cs="Arial"/>
          <w:b/>
          <w:sz w:val="24"/>
          <w:szCs w:val="24"/>
          <w:lang w:val="es-419"/>
        </w:rPr>
        <w:t>de la meta</w:t>
      </w:r>
      <w:r w:rsidRPr="00227AD0">
        <w:rPr>
          <w:rFonts w:ascii="Arial" w:hAnsi="Arial" w:cs="Arial"/>
          <w:b/>
          <w:sz w:val="24"/>
          <w:szCs w:val="24"/>
        </w:rPr>
        <w:t>:</w:t>
      </w:r>
      <w:r w:rsidRPr="00227AD0">
        <w:rPr>
          <w:rFonts w:ascii="Arial" w:hAnsi="Arial" w:cs="Arial"/>
          <w:sz w:val="24"/>
          <w:szCs w:val="24"/>
        </w:rPr>
        <w:t xml:space="preserve"> </w:t>
      </w:r>
      <w:r w:rsidRPr="00227AD0">
        <w:rPr>
          <w:rFonts w:ascii="Arial" w:hAnsi="Arial" w:cs="Arial"/>
          <w:sz w:val="24"/>
          <w:szCs w:val="24"/>
          <w:lang w:val="es-419"/>
        </w:rPr>
        <w:t xml:space="preserve">Indicar en cifras </w:t>
      </w:r>
      <w:r w:rsidRPr="00227AD0">
        <w:rPr>
          <w:rFonts w:ascii="Arial" w:hAnsi="Arial" w:cs="Arial"/>
          <w:sz w:val="24"/>
          <w:szCs w:val="24"/>
        </w:rPr>
        <w:t>cuantificable</w:t>
      </w:r>
      <w:r w:rsidRPr="00227AD0">
        <w:rPr>
          <w:rFonts w:ascii="Arial" w:hAnsi="Arial" w:cs="Arial"/>
          <w:sz w:val="24"/>
          <w:szCs w:val="24"/>
          <w:lang w:val="es-419"/>
        </w:rPr>
        <w:t>s lo ejecutado de la meta</w:t>
      </w:r>
      <w:r w:rsidRPr="00227AD0">
        <w:rPr>
          <w:rFonts w:ascii="Arial" w:hAnsi="Arial" w:cs="Arial"/>
          <w:sz w:val="24"/>
          <w:szCs w:val="24"/>
        </w:rPr>
        <w:t xml:space="preserve"> durante la vigencia con respecto a lo programado</w:t>
      </w:r>
      <w:r w:rsidRPr="00227AD0">
        <w:rPr>
          <w:rFonts w:ascii="Arial" w:hAnsi="Arial" w:cs="Arial"/>
          <w:sz w:val="24"/>
          <w:szCs w:val="24"/>
          <w:lang w:val="es-419"/>
        </w:rPr>
        <w:t>.</w:t>
      </w:r>
      <w:r w:rsidRPr="00227AD0">
        <w:rPr>
          <w:rFonts w:ascii="Arial" w:hAnsi="Arial" w:cs="Arial"/>
          <w:sz w:val="24"/>
          <w:szCs w:val="24"/>
        </w:rPr>
        <w:t xml:space="preserve"> </w:t>
      </w:r>
    </w:p>
    <w:p w:rsidR="008A7D10" w:rsidRPr="00227AD0" w:rsidRDefault="008A7D10" w:rsidP="008A7D10">
      <w:pPr>
        <w:jc w:val="both"/>
        <w:rPr>
          <w:rFonts w:ascii="Arial" w:hAnsi="Arial" w:cs="Arial"/>
          <w:sz w:val="24"/>
          <w:szCs w:val="24"/>
        </w:rPr>
      </w:pPr>
      <w:r w:rsidRPr="00227AD0">
        <w:rPr>
          <w:rFonts w:ascii="Arial" w:hAnsi="Arial" w:cs="Arial"/>
          <w:b/>
          <w:sz w:val="24"/>
          <w:szCs w:val="24"/>
        </w:rPr>
        <w:t>Presupuesto Disponible para la meta/acción ambiental en la vigencia fiscal</w:t>
      </w:r>
      <w:r w:rsidRPr="00227AD0">
        <w:rPr>
          <w:rFonts w:ascii="Arial" w:hAnsi="Arial" w:cs="Arial"/>
          <w:b/>
          <w:sz w:val="24"/>
          <w:szCs w:val="24"/>
          <w:lang w:val="es-419"/>
        </w:rPr>
        <w:t xml:space="preserve"> </w:t>
      </w:r>
      <w:r w:rsidRPr="00227AD0">
        <w:rPr>
          <w:rFonts w:ascii="Arial" w:hAnsi="Arial" w:cs="Arial"/>
          <w:b/>
          <w:sz w:val="24"/>
          <w:szCs w:val="24"/>
        </w:rPr>
        <w:t xml:space="preserve">(en pesos): </w:t>
      </w:r>
      <w:r w:rsidRPr="00227AD0">
        <w:rPr>
          <w:rFonts w:ascii="Arial" w:hAnsi="Arial" w:cs="Arial"/>
          <w:sz w:val="24"/>
          <w:szCs w:val="24"/>
        </w:rPr>
        <w:t xml:space="preserve">Señalar los recursos </w:t>
      </w:r>
      <w:r w:rsidRPr="00227AD0">
        <w:rPr>
          <w:rFonts w:ascii="Arial" w:hAnsi="Arial" w:cs="Arial"/>
          <w:b/>
          <w:sz w:val="24"/>
          <w:szCs w:val="24"/>
          <w:lang w:val="es-419"/>
        </w:rPr>
        <w:t>DISPONIBLES</w:t>
      </w:r>
      <w:r w:rsidRPr="00227AD0">
        <w:rPr>
          <w:rFonts w:ascii="Arial" w:hAnsi="Arial" w:cs="Arial"/>
          <w:sz w:val="24"/>
          <w:szCs w:val="24"/>
          <w:lang w:val="es-419"/>
        </w:rPr>
        <w:t xml:space="preserve">, entiéndase como </w:t>
      </w:r>
      <w:r w:rsidRPr="00227AD0">
        <w:rPr>
          <w:rFonts w:ascii="Arial" w:hAnsi="Arial" w:cs="Arial"/>
          <w:b/>
          <w:sz w:val="24"/>
          <w:szCs w:val="24"/>
          <w:lang w:val="es-419"/>
        </w:rPr>
        <w:t>DEFINITIVO</w:t>
      </w:r>
      <w:r w:rsidRPr="00227AD0">
        <w:rPr>
          <w:rFonts w:ascii="Arial" w:hAnsi="Arial" w:cs="Arial"/>
          <w:sz w:val="24"/>
          <w:szCs w:val="24"/>
          <w:lang w:val="es-419"/>
        </w:rPr>
        <w:t>,</w:t>
      </w:r>
      <w:r w:rsidRPr="00227AD0">
        <w:rPr>
          <w:rFonts w:ascii="Arial" w:hAnsi="Arial" w:cs="Arial"/>
          <w:sz w:val="24"/>
          <w:szCs w:val="24"/>
        </w:rPr>
        <w:t xml:space="preserve"> únicamente</w:t>
      </w:r>
      <w:r w:rsidRPr="00227AD0">
        <w:rPr>
          <w:rFonts w:ascii="Arial" w:hAnsi="Arial" w:cs="Arial"/>
          <w:sz w:val="24"/>
          <w:szCs w:val="24"/>
          <w:lang w:val="es-419"/>
        </w:rPr>
        <w:t xml:space="preserve"> para la </w:t>
      </w:r>
      <w:r w:rsidRPr="00227AD0">
        <w:rPr>
          <w:rFonts w:ascii="Arial" w:hAnsi="Arial" w:cs="Arial"/>
          <w:sz w:val="24"/>
          <w:szCs w:val="24"/>
        </w:rPr>
        <w:t>vigencia fiscal (1 enero a 31 de diciembre) por cada meta para el PA</w:t>
      </w:r>
      <w:r w:rsidRPr="00227AD0">
        <w:rPr>
          <w:rFonts w:ascii="Arial" w:hAnsi="Arial" w:cs="Arial"/>
          <w:sz w:val="24"/>
          <w:szCs w:val="24"/>
          <w:lang w:val="es-419"/>
        </w:rPr>
        <w:t>L.</w:t>
      </w:r>
      <w:r w:rsidRPr="00227AD0">
        <w:rPr>
          <w:rFonts w:ascii="Arial" w:hAnsi="Arial" w:cs="Arial"/>
          <w:sz w:val="24"/>
          <w:szCs w:val="24"/>
        </w:rPr>
        <w:t xml:space="preserve"> </w:t>
      </w:r>
    </w:p>
    <w:p w:rsidR="008A7D10" w:rsidRPr="00227AD0" w:rsidRDefault="008A7D10" w:rsidP="008A7D10">
      <w:pPr>
        <w:jc w:val="both"/>
        <w:rPr>
          <w:rFonts w:ascii="Arial" w:hAnsi="Arial" w:cs="Arial"/>
          <w:sz w:val="24"/>
          <w:szCs w:val="24"/>
        </w:rPr>
      </w:pPr>
      <w:r w:rsidRPr="00227AD0">
        <w:rPr>
          <w:rFonts w:ascii="Arial" w:hAnsi="Arial" w:cs="Arial"/>
          <w:b/>
          <w:sz w:val="24"/>
          <w:szCs w:val="24"/>
        </w:rPr>
        <w:t xml:space="preserve">Presupuesto ejecutado para la meta en la vigencia fiscal (en pesos). </w:t>
      </w:r>
      <w:r w:rsidRPr="00227AD0">
        <w:rPr>
          <w:rFonts w:ascii="Arial" w:hAnsi="Arial" w:cs="Arial"/>
          <w:sz w:val="24"/>
          <w:szCs w:val="24"/>
        </w:rPr>
        <w:t>Se debe indicar el valor total invertido o comprometido por cada</w:t>
      </w:r>
      <w:r w:rsidRPr="00227AD0">
        <w:rPr>
          <w:rFonts w:ascii="Arial" w:hAnsi="Arial" w:cs="Arial"/>
          <w:sz w:val="24"/>
          <w:szCs w:val="24"/>
          <w:lang w:val="es-419"/>
        </w:rPr>
        <w:t xml:space="preserve"> una de las</w:t>
      </w:r>
      <w:r w:rsidRPr="00227AD0">
        <w:rPr>
          <w:rFonts w:ascii="Arial" w:hAnsi="Arial" w:cs="Arial"/>
          <w:sz w:val="24"/>
          <w:szCs w:val="24"/>
        </w:rPr>
        <w:t xml:space="preserve"> meta</w:t>
      </w:r>
      <w:r w:rsidRPr="00227AD0">
        <w:rPr>
          <w:rFonts w:ascii="Arial" w:hAnsi="Arial" w:cs="Arial"/>
          <w:sz w:val="24"/>
          <w:szCs w:val="24"/>
          <w:lang w:val="es-419"/>
        </w:rPr>
        <w:t>s</w:t>
      </w:r>
      <w:r w:rsidRPr="00227AD0">
        <w:rPr>
          <w:rFonts w:ascii="Arial" w:hAnsi="Arial" w:cs="Arial"/>
          <w:sz w:val="24"/>
          <w:szCs w:val="24"/>
        </w:rPr>
        <w:t>, durante el período fiscal que se está analizando en el</w:t>
      </w:r>
      <w:r w:rsidRPr="00227AD0">
        <w:rPr>
          <w:rFonts w:ascii="Arial" w:hAnsi="Arial" w:cs="Arial"/>
          <w:b/>
          <w:sz w:val="24"/>
          <w:szCs w:val="24"/>
        </w:rPr>
        <w:t xml:space="preserve"> </w:t>
      </w:r>
      <w:r w:rsidRPr="00227AD0">
        <w:rPr>
          <w:rFonts w:ascii="Arial" w:hAnsi="Arial" w:cs="Arial"/>
          <w:sz w:val="24"/>
          <w:szCs w:val="24"/>
        </w:rPr>
        <w:t>PA</w:t>
      </w:r>
      <w:r w:rsidRPr="00227AD0">
        <w:rPr>
          <w:rFonts w:ascii="Arial" w:hAnsi="Arial" w:cs="Arial"/>
          <w:sz w:val="24"/>
          <w:szCs w:val="24"/>
          <w:lang w:val="es-419"/>
        </w:rPr>
        <w:t>L</w:t>
      </w:r>
      <w:r w:rsidRPr="00227AD0">
        <w:rPr>
          <w:rFonts w:ascii="Arial" w:hAnsi="Arial" w:cs="Arial"/>
          <w:sz w:val="24"/>
          <w:szCs w:val="24"/>
        </w:rPr>
        <w:t>.</w:t>
      </w:r>
    </w:p>
    <w:p w:rsidR="00227AD0" w:rsidRDefault="008A7D10" w:rsidP="00A86FE2">
      <w:pPr>
        <w:jc w:val="both"/>
        <w:rPr>
          <w:rFonts w:ascii="Arial" w:hAnsi="Arial" w:cs="Arial"/>
          <w:b/>
          <w:sz w:val="24"/>
          <w:szCs w:val="24"/>
        </w:rPr>
      </w:pPr>
      <w:r w:rsidRPr="00227AD0">
        <w:rPr>
          <w:rFonts w:ascii="Arial" w:hAnsi="Arial" w:cs="Arial"/>
          <w:b/>
          <w:sz w:val="24"/>
          <w:szCs w:val="24"/>
        </w:rPr>
        <w:t>Concepto de la Inversión:</w:t>
      </w:r>
      <w:r w:rsidRPr="00227AD0">
        <w:rPr>
          <w:rFonts w:ascii="Arial" w:hAnsi="Arial" w:cs="Arial"/>
          <w:sz w:val="24"/>
          <w:szCs w:val="24"/>
        </w:rPr>
        <w:t xml:space="preserve"> Se debe seleccionar de acuerdo a la lista desplegable según corresponda.</w:t>
      </w:r>
    </w:p>
    <w:p w:rsidR="008A7D10" w:rsidRPr="00227AD0" w:rsidRDefault="008A7D10" w:rsidP="008A7D10">
      <w:pPr>
        <w:jc w:val="both"/>
        <w:rPr>
          <w:rFonts w:ascii="Arial" w:hAnsi="Arial" w:cs="Arial"/>
          <w:b/>
          <w:sz w:val="24"/>
          <w:szCs w:val="24"/>
        </w:rPr>
      </w:pPr>
      <w:r w:rsidRPr="00227AD0">
        <w:rPr>
          <w:rFonts w:ascii="Arial" w:hAnsi="Arial" w:cs="Arial"/>
          <w:b/>
          <w:sz w:val="24"/>
          <w:szCs w:val="24"/>
        </w:rPr>
        <w:lastRenderedPageBreak/>
        <w:t xml:space="preserve">Lista Desplegable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Contrato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Convenio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Orden de Prestación de Servicio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Orden de Compra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Multa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Otros (Indicar en la casilla de observaciones a que otro concepto se refiere).</w:t>
      </w:r>
    </w:p>
    <w:p w:rsidR="008A7D10" w:rsidRPr="00227AD0" w:rsidRDefault="008A7D10" w:rsidP="008A7D10">
      <w:pPr>
        <w:jc w:val="both"/>
        <w:rPr>
          <w:rFonts w:ascii="Arial" w:hAnsi="Arial" w:cs="Arial"/>
          <w:sz w:val="24"/>
          <w:szCs w:val="24"/>
        </w:rPr>
      </w:pPr>
      <w:r w:rsidRPr="00227AD0">
        <w:rPr>
          <w:rFonts w:ascii="Arial" w:hAnsi="Arial" w:cs="Arial"/>
          <w:b/>
          <w:sz w:val="24"/>
          <w:szCs w:val="24"/>
        </w:rPr>
        <w:t>Identificación del Concepto:</w:t>
      </w:r>
      <w:r w:rsidRPr="00227AD0">
        <w:rPr>
          <w:rFonts w:ascii="Arial" w:hAnsi="Arial" w:cs="Arial"/>
          <w:sz w:val="24"/>
          <w:szCs w:val="24"/>
        </w:rPr>
        <w:t xml:space="preserve"> Se debe escribir por casilla cada uno de los contratos, convenios, órdenes o prestación de servicio, compras, multas u otros, según corresponda.  Por medio de los cuales se invirtieron</w:t>
      </w:r>
      <w:r w:rsidRPr="00227AD0">
        <w:rPr>
          <w:rFonts w:ascii="Arial" w:hAnsi="Arial" w:cs="Arial"/>
          <w:sz w:val="24"/>
          <w:szCs w:val="24"/>
          <w:lang w:val="es-419"/>
        </w:rPr>
        <w:t xml:space="preserve"> o comprometieron</w:t>
      </w:r>
      <w:r w:rsidRPr="00227AD0">
        <w:rPr>
          <w:rFonts w:ascii="Arial" w:hAnsi="Arial" w:cs="Arial"/>
          <w:sz w:val="24"/>
          <w:szCs w:val="24"/>
        </w:rPr>
        <w:t xml:space="preserve"> los recursos para cada una de las metas. No se debe anotar varios en una sola casilla.</w:t>
      </w:r>
    </w:p>
    <w:p w:rsidR="008A7D10" w:rsidRPr="00227AD0" w:rsidRDefault="008A7D10" w:rsidP="008A7D10">
      <w:pPr>
        <w:jc w:val="both"/>
        <w:rPr>
          <w:rFonts w:ascii="Arial" w:hAnsi="Arial" w:cs="Arial"/>
          <w:sz w:val="24"/>
          <w:szCs w:val="24"/>
        </w:rPr>
      </w:pPr>
      <w:r w:rsidRPr="00227AD0">
        <w:rPr>
          <w:rFonts w:ascii="Arial" w:hAnsi="Arial" w:cs="Arial"/>
          <w:b/>
          <w:sz w:val="24"/>
          <w:szCs w:val="24"/>
        </w:rPr>
        <w:t xml:space="preserve">Objeto del concepto: </w:t>
      </w:r>
      <w:r w:rsidRPr="00227AD0">
        <w:rPr>
          <w:rFonts w:ascii="Arial" w:hAnsi="Arial" w:cs="Arial"/>
          <w:sz w:val="24"/>
          <w:szCs w:val="24"/>
        </w:rPr>
        <w:t>De igual manera se describirá por cada casilla lo atinente a cada uno.</w:t>
      </w:r>
    </w:p>
    <w:p w:rsidR="008A7D10" w:rsidRPr="00227AD0" w:rsidRDefault="008A7D10" w:rsidP="008A7D10">
      <w:pPr>
        <w:jc w:val="both"/>
        <w:rPr>
          <w:rFonts w:ascii="Arial" w:hAnsi="Arial" w:cs="Arial"/>
          <w:sz w:val="24"/>
          <w:szCs w:val="24"/>
        </w:rPr>
      </w:pPr>
      <w:r w:rsidRPr="00227AD0">
        <w:rPr>
          <w:rFonts w:ascii="Arial" w:hAnsi="Arial" w:cs="Arial"/>
          <w:b/>
          <w:sz w:val="24"/>
          <w:szCs w:val="24"/>
        </w:rPr>
        <w:t>Fecha de suscripción o imposición del Concepto:</w:t>
      </w:r>
      <w:r w:rsidRPr="00227AD0">
        <w:rPr>
          <w:rFonts w:ascii="Arial" w:hAnsi="Arial" w:cs="Arial"/>
          <w:sz w:val="24"/>
          <w:szCs w:val="24"/>
        </w:rPr>
        <w:t xml:space="preserve"> se describirá el día/mes/año que ocurrió el hecho.</w:t>
      </w:r>
    </w:p>
    <w:p w:rsidR="008A7D10" w:rsidRPr="00227AD0" w:rsidRDefault="008A7D10" w:rsidP="008A7D10">
      <w:pPr>
        <w:jc w:val="both"/>
        <w:rPr>
          <w:rFonts w:ascii="Arial" w:hAnsi="Arial" w:cs="Arial"/>
          <w:sz w:val="24"/>
          <w:szCs w:val="24"/>
        </w:rPr>
      </w:pPr>
      <w:r w:rsidRPr="00227AD0">
        <w:rPr>
          <w:rFonts w:ascii="Arial" w:hAnsi="Arial" w:cs="Arial"/>
          <w:b/>
          <w:sz w:val="24"/>
          <w:szCs w:val="24"/>
        </w:rPr>
        <w:t>Valor del Concepto de la Inversión:</w:t>
      </w:r>
      <w:r w:rsidRPr="00227AD0">
        <w:rPr>
          <w:rFonts w:ascii="Arial" w:hAnsi="Arial" w:cs="Arial"/>
          <w:sz w:val="24"/>
          <w:szCs w:val="24"/>
        </w:rPr>
        <w:t xml:space="preserve"> Se citaran los valores en pesos colombianos de cada uno de los contratos o actividades celebradas por la entidad. Se deberá verificar que al final la sumatoria de esta casilla deberá ser igual al </w:t>
      </w:r>
      <w:r w:rsidRPr="00227AD0">
        <w:rPr>
          <w:rFonts w:ascii="Arial" w:hAnsi="Arial" w:cs="Arial"/>
          <w:b/>
          <w:sz w:val="24"/>
          <w:szCs w:val="24"/>
        </w:rPr>
        <w:t>Presupuesto ejecutado en todos los proyectos y por ende en cada una de las metas en la vigencia fiscal.</w:t>
      </w:r>
    </w:p>
    <w:p w:rsidR="008A7D10" w:rsidRPr="00227AD0" w:rsidRDefault="008A7D10" w:rsidP="008A7D10">
      <w:pPr>
        <w:jc w:val="both"/>
        <w:rPr>
          <w:rFonts w:ascii="Arial" w:hAnsi="Arial" w:cs="Arial"/>
          <w:sz w:val="24"/>
          <w:szCs w:val="24"/>
        </w:rPr>
      </w:pPr>
      <w:r w:rsidRPr="00227AD0">
        <w:rPr>
          <w:rFonts w:ascii="Arial" w:hAnsi="Arial" w:cs="Arial"/>
          <w:b/>
          <w:sz w:val="24"/>
          <w:szCs w:val="24"/>
        </w:rPr>
        <w:t>Giros de la vigencia (en pesos):</w:t>
      </w:r>
      <w:r w:rsidRPr="00227AD0">
        <w:rPr>
          <w:rFonts w:ascii="Arial" w:hAnsi="Arial" w:cs="Arial"/>
          <w:sz w:val="24"/>
          <w:szCs w:val="24"/>
        </w:rPr>
        <w:t xml:space="preserve"> Valores efectivamente pagados en los contratos, actividades u obligación adquirida.</w:t>
      </w:r>
    </w:p>
    <w:p w:rsidR="008A7D10" w:rsidRPr="00227AD0" w:rsidRDefault="008A7D10" w:rsidP="008A7D10">
      <w:pPr>
        <w:jc w:val="both"/>
        <w:rPr>
          <w:rFonts w:ascii="Arial" w:hAnsi="Arial" w:cs="Arial"/>
          <w:sz w:val="24"/>
          <w:szCs w:val="24"/>
        </w:rPr>
      </w:pPr>
      <w:r w:rsidRPr="00227AD0">
        <w:rPr>
          <w:rFonts w:ascii="Arial" w:hAnsi="Arial" w:cs="Arial"/>
          <w:b/>
          <w:sz w:val="24"/>
          <w:szCs w:val="24"/>
        </w:rPr>
        <w:t>Saldo en Cuentas por pagar y/o reservas (en pesos):</w:t>
      </w:r>
      <w:r w:rsidRPr="00227AD0">
        <w:rPr>
          <w:rFonts w:ascii="Arial" w:hAnsi="Arial" w:cs="Arial"/>
          <w:sz w:val="24"/>
          <w:szCs w:val="24"/>
        </w:rPr>
        <w:t xml:space="preserve"> Son los compromisos o deudas por pagar</w:t>
      </w:r>
      <w:r w:rsidRPr="00227AD0">
        <w:rPr>
          <w:rFonts w:ascii="Arial" w:hAnsi="Arial" w:cs="Arial"/>
          <w:sz w:val="24"/>
          <w:szCs w:val="24"/>
          <w:lang w:val="es-419"/>
        </w:rPr>
        <w:t xml:space="preserve"> para la siguiente vigencia</w:t>
      </w:r>
      <w:r w:rsidRPr="00227AD0">
        <w:rPr>
          <w:rFonts w:ascii="Arial" w:hAnsi="Arial" w:cs="Arial"/>
          <w:sz w:val="24"/>
          <w:szCs w:val="24"/>
        </w:rPr>
        <w:t>.</w:t>
      </w:r>
    </w:p>
    <w:p w:rsidR="008A7D10" w:rsidRPr="00227AD0" w:rsidRDefault="008A7D10" w:rsidP="008A7D10">
      <w:pPr>
        <w:jc w:val="both"/>
        <w:rPr>
          <w:rFonts w:ascii="Arial" w:hAnsi="Arial" w:cs="Arial"/>
          <w:sz w:val="24"/>
          <w:szCs w:val="24"/>
        </w:rPr>
      </w:pPr>
      <w:r w:rsidRPr="00227AD0">
        <w:rPr>
          <w:rFonts w:ascii="Arial" w:hAnsi="Arial" w:cs="Arial"/>
          <w:b/>
          <w:sz w:val="24"/>
          <w:szCs w:val="24"/>
        </w:rPr>
        <w:t xml:space="preserve">Estado actual del concepto: </w:t>
      </w:r>
      <w:r w:rsidRPr="00227AD0">
        <w:rPr>
          <w:rFonts w:ascii="Arial" w:hAnsi="Arial" w:cs="Arial"/>
          <w:sz w:val="24"/>
          <w:szCs w:val="24"/>
        </w:rPr>
        <w:t>Se debe seleccionar de acuerdo a la lista desplegable según corresponda.</w:t>
      </w:r>
    </w:p>
    <w:p w:rsidR="008A7D10" w:rsidRPr="00227AD0" w:rsidRDefault="008A7D10" w:rsidP="008A7D10">
      <w:pPr>
        <w:jc w:val="both"/>
        <w:rPr>
          <w:rFonts w:ascii="Arial" w:hAnsi="Arial" w:cs="Arial"/>
          <w:b/>
          <w:sz w:val="24"/>
          <w:szCs w:val="24"/>
        </w:rPr>
      </w:pPr>
      <w:r w:rsidRPr="00227AD0">
        <w:rPr>
          <w:rFonts w:ascii="Arial" w:hAnsi="Arial" w:cs="Arial"/>
          <w:b/>
          <w:sz w:val="24"/>
          <w:szCs w:val="24"/>
        </w:rPr>
        <w:t xml:space="preserve">Lista Desplegable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Ejecución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Terminado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Liquidado </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 Pagado</w:t>
      </w:r>
    </w:p>
    <w:p w:rsidR="008A7D10" w:rsidRPr="00227AD0" w:rsidRDefault="008A7D10" w:rsidP="008A7D10">
      <w:pPr>
        <w:jc w:val="both"/>
        <w:rPr>
          <w:rFonts w:ascii="Arial" w:hAnsi="Arial" w:cs="Arial"/>
          <w:sz w:val="24"/>
          <w:szCs w:val="24"/>
        </w:rPr>
      </w:pPr>
      <w:r w:rsidRPr="00227AD0">
        <w:rPr>
          <w:rFonts w:ascii="Arial" w:hAnsi="Arial" w:cs="Arial"/>
          <w:b/>
          <w:sz w:val="24"/>
          <w:szCs w:val="24"/>
        </w:rPr>
        <w:lastRenderedPageBreak/>
        <w:t>Observaciones:</w:t>
      </w:r>
      <w:r w:rsidRPr="00227AD0">
        <w:rPr>
          <w:rFonts w:ascii="Arial" w:hAnsi="Arial" w:cs="Arial"/>
          <w:sz w:val="24"/>
          <w:szCs w:val="24"/>
        </w:rPr>
        <w:t xml:space="preserve"> Descripción de Otros en Concepto de la Inversión o ampliación de alguna </w:t>
      </w:r>
      <w:r w:rsidRPr="00227AD0">
        <w:rPr>
          <w:rFonts w:ascii="Arial" w:hAnsi="Arial" w:cs="Arial"/>
          <w:sz w:val="24"/>
          <w:szCs w:val="24"/>
          <w:lang w:val="es-419"/>
        </w:rPr>
        <w:t xml:space="preserve">de las </w:t>
      </w:r>
      <w:r w:rsidRPr="00227AD0">
        <w:rPr>
          <w:rFonts w:ascii="Arial" w:hAnsi="Arial" w:cs="Arial"/>
          <w:sz w:val="24"/>
          <w:szCs w:val="24"/>
        </w:rPr>
        <w:t>variable</w:t>
      </w:r>
      <w:r w:rsidRPr="00227AD0">
        <w:rPr>
          <w:rFonts w:ascii="Arial" w:hAnsi="Arial" w:cs="Arial"/>
          <w:sz w:val="24"/>
          <w:szCs w:val="24"/>
          <w:lang w:val="es-419"/>
        </w:rPr>
        <w:t>s del formato.</w:t>
      </w:r>
      <w:r w:rsidRPr="00227AD0">
        <w:rPr>
          <w:rFonts w:ascii="Arial" w:hAnsi="Arial" w:cs="Arial"/>
          <w:sz w:val="24"/>
          <w:szCs w:val="24"/>
        </w:rPr>
        <w:t xml:space="preserve"> </w:t>
      </w:r>
    </w:p>
    <w:p w:rsidR="008A7D10" w:rsidRPr="00227AD0" w:rsidRDefault="008A7D10" w:rsidP="008A7D10">
      <w:pPr>
        <w:jc w:val="both"/>
        <w:rPr>
          <w:rFonts w:ascii="Arial" w:hAnsi="Arial" w:cs="Arial"/>
          <w:b/>
          <w:sz w:val="24"/>
          <w:szCs w:val="24"/>
          <w:lang w:val="es-419"/>
        </w:rPr>
      </w:pPr>
      <w:r w:rsidRPr="00227AD0">
        <w:rPr>
          <w:rFonts w:ascii="Arial" w:hAnsi="Arial" w:cs="Arial"/>
          <w:b/>
          <w:bCs/>
          <w:sz w:val="24"/>
          <w:szCs w:val="24"/>
        </w:rPr>
        <w:t>INSTRUC</w:t>
      </w:r>
      <w:r w:rsidRPr="00227AD0">
        <w:rPr>
          <w:rFonts w:ascii="Arial" w:hAnsi="Arial" w:cs="Arial"/>
          <w:b/>
          <w:bCs/>
          <w:sz w:val="24"/>
          <w:szCs w:val="24"/>
          <w:lang w:val="es-419"/>
        </w:rPr>
        <w:t>C</w:t>
      </w:r>
      <w:r w:rsidRPr="00227AD0">
        <w:rPr>
          <w:rFonts w:ascii="Arial" w:hAnsi="Arial" w:cs="Arial"/>
          <w:b/>
          <w:bCs/>
          <w:sz w:val="24"/>
          <w:szCs w:val="24"/>
        </w:rPr>
        <w:t>I</w:t>
      </w:r>
      <w:r w:rsidRPr="00227AD0">
        <w:rPr>
          <w:rFonts w:ascii="Arial" w:hAnsi="Arial" w:cs="Arial"/>
          <w:b/>
          <w:bCs/>
          <w:sz w:val="24"/>
          <w:szCs w:val="24"/>
          <w:lang w:val="es-419"/>
        </w:rPr>
        <w:t>ONES</w:t>
      </w:r>
      <w:r w:rsidRPr="00227AD0">
        <w:rPr>
          <w:rFonts w:ascii="Arial" w:hAnsi="Arial" w:cs="Arial"/>
          <w:b/>
          <w:bCs/>
          <w:sz w:val="24"/>
          <w:szCs w:val="24"/>
        </w:rPr>
        <w:t xml:space="preserve"> PARA DILIGENCIAR EL FORMATO CB</w:t>
      </w:r>
      <w:r w:rsidR="00B9558E" w:rsidRPr="00227AD0">
        <w:rPr>
          <w:rFonts w:ascii="Arial" w:hAnsi="Arial" w:cs="Arial"/>
          <w:b/>
          <w:bCs/>
          <w:sz w:val="24"/>
          <w:szCs w:val="24"/>
          <w:lang w:val="es-419"/>
        </w:rPr>
        <w:t>N</w:t>
      </w:r>
      <w:r w:rsidRPr="00227AD0">
        <w:rPr>
          <w:rFonts w:ascii="Arial" w:hAnsi="Arial" w:cs="Arial"/>
          <w:b/>
          <w:bCs/>
          <w:sz w:val="24"/>
          <w:szCs w:val="24"/>
        </w:rPr>
        <w:t xml:space="preserve"> -111</w:t>
      </w:r>
      <w:r w:rsidR="00AD42CA" w:rsidRPr="00227AD0">
        <w:rPr>
          <w:rFonts w:ascii="Arial" w:hAnsi="Arial" w:cs="Arial"/>
          <w:b/>
          <w:bCs/>
          <w:sz w:val="24"/>
          <w:szCs w:val="24"/>
          <w:lang w:val="es-419"/>
        </w:rPr>
        <w:t>3</w:t>
      </w:r>
      <w:r w:rsidRPr="00227AD0">
        <w:rPr>
          <w:rFonts w:ascii="Arial" w:hAnsi="Arial" w:cs="Arial"/>
          <w:b/>
          <w:bCs/>
          <w:sz w:val="24"/>
          <w:szCs w:val="24"/>
        </w:rPr>
        <w:t>-</w:t>
      </w:r>
      <w:r w:rsidR="00227AD0" w:rsidRPr="00227AD0">
        <w:rPr>
          <w:rFonts w:ascii="Arial" w:hAnsi="Arial" w:cs="Arial"/>
          <w:b/>
          <w:bCs/>
          <w:sz w:val="24"/>
          <w:szCs w:val="24"/>
          <w:lang w:val="es-419"/>
        </w:rPr>
        <w:t xml:space="preserve">2 </w:t>
      </w:r>
      <w:r w:rsidR="00227AD0" w:rsidRPr="00227AD0">
        <w:rPr>
          <w:rFonts w:ascii="Arial" w:hAnsi="Arial" w:cs="Arial"/>
          <w:b/>
          <w:bCs/>
          <w:sz w:val="24"/>
          <w:szCs w:val="24"/>
        </w:rPr>
        <w:t>Documento</w:t>
      </w:r>
      <w:r w:rsidRPr="00227AD0">
        <w:rPr>
          <w:rFonts w:ascii="Arial" w:hAnsi="Arial" w:cs="Arial"/>
          <w:b/>
          <w:sz w:val="24"/>
          <w:szCs w:val="24"/>
        </w:rPr>
        <w:t xml:space="preserve"> Electrónico del PA</w:t>
      </w:r>
      <w:r w:rsidRPr="00227AD0">
        <w:rPr>
          <w:rFonts w:ascii="Arial" w:hAnsi="Arial" w:cs="Arial"/>
          <w:b/>
          <w:sz w:val="24"/>
          <w:szCs w:val="24"/>
          <w:lang w:val="es-419"/>
        </w:rPr>
        <w:t>L.</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En el </w:t>
      </w:r>
      <w:r w:rsidRPr="00227AD0">
        <w:rPr>
          <w:rFonts w:ascii="Arial" w:hAnsi="Arial" w:cs="Arial"/>
          <w:b/>
          <w:sz w:val="24"/>
          <w:szCs w:val="24"/>
        </w:rPr>
        <w:t>Documento Electrónico CBN-111</w:t>
      </w:r>
      <w:r w:rsidRPr="00227AD0">
        <w:rPr>
          <w:rFonts w:ascii="Arial" w:hAnsi="Arial" w:cs="Arial"/>
          <w:b/>
          <w:sz w:val="24"/>
          <w:szCs w:val="24"/>
          <w:lang w:val="es-419"/>
        </w:rPr>
        <w:t>3-</w:t>
      </w:r>
      <w:r w:rsidRPr="00227AD0">
        <w:rPr>
          <w:rFonts w:ascii="Arial" w:hAnsi="Arial" w:cs="Arial"/>
          <w:b/>
          <w:sz w:val="24"/>
          <w:szCs w:val="24"/>
        </w:rPr>
        <w:t>2</w:t>
      </w:r>
      <w:r w:rsidRPr="00227AD0">
        <w:rPr>
          <w:rFonts w:ascii="Arial" w:hAnsi="Arial" w:cs="Arial"/>
          <w:sz w:val="24"/>
          <w:szCs w:val="24"/>
        </w:rPr>
        <w:t xml:space="preserve"> el sujeto de vigilancia y control debe elaborar un documento en WORD</w:t>
      </w:r>
      <w:r w:rsidRPr="00227AD0">
        <w:rPr>
          <w:rFonts w:ascii="Arial" w:hAnsi="Arial" w:cs="Arial"/>
          <w:sz w:val="24"/>
          <w:szCs w:val="24"/>
          <w:lang w:val="es-419"/>
        </w:rPr>
        <w:t xml:space="preserve"> o PDF</w:t>
      </w:r>
      <w:r w:rsidRPr="00227AD0">
        <w:rPr>
          <w:rFonts w:ascii="Arial" w:hAnsi="Arial" w:cs="Arial"/>
          <w:sz w:val="24"/>
          <w:szCs w:val="24"/>
        </w:rPr>
        <w:t>, que permita evidenciar el alcance de las metas programadas y ejecutadas, con las cuales dieron cumplimiento a los proyectos de inversión que hacen parte del PACA y que fueron desarrolladas durante la vigencia fiscal (entre el 1 de enero y el 31 de diciembre)</w:t>
      </w:r>
      <w:r w:rsidRPr="00227AD0">
        <w:rPr>
          <w:rFonts w:ascii="Arial" w:hAnsi="Arial" w:cs="Arial"/>
          <w:sz w:val="24"/>
          <w:szCs w:val="24"/>
          <w:lang w:val="es-419"/>
        </w:rPr>
        <w:t>,</w:t>
      </w:r>
      <w:r w:rsidRPr="00227AD0">
        <w:rPr>
          <w:rFonts w:ascii="Arial" w:hAnsi="Arial" w:cs="Arial"/>
          <w:sz w:val="24"/>
          <w:szCs w:val="24"/>
        </w:rPr>
        <w:t xml:space="preserve"> así como los resultados obtenidos en la vigencia reportada.</w:t>
      </w:r>
    </w:p>
    <w:p w:rsidR="008A7D10" w:rsidRPr="00227AD0" w:rsidRDefault="008A7D10" w:rsidP="008A7D10">
      <w:pPr>
        <w:jc w:val="both"/>
        <w:rPr>
          <w:rFonts w:ascii="Arial" w:hAnsi="Arial" w:cs="Arial"/>
          <w:sz w:val="24"/>
          <w:szCs w:val="24"/>
        </w:rPr>
      </w:pPr>
      <w:r w:rsidRPr="00227AD0">
        <w:rPr>
          <w:rFonts w:ascii="Arial" w:hAnsi="Arial" w:cs="Arial"/>
          <w:sz w:val="24"/>
          <w:szCs w:val="24"/>
        </w:rPr>
        <w:t xml:space="preserve">En este </w:t>
      </w:r>
      <w:r w:rsidRPr="00227AD0">
        <w:rPr>
          <w:rFonts w:ascii="Arial" w:hAnsi="Arial" w:cs="Arial"/>
          <w:b/>
          <w:sz w:val="24"/>
          <w:szCs w:val="24"/>
        </w:rPr>
        <w:t>Documento Electrónico</w:t>
      </w:r>
      <w:r w:rsidRPr="00227AD0">
        <w:rPr>
          <w:rFonts w:ascii="Arial" w:hAnsi="Arial" w:cs="Arial"/>
          <w:sz w:val="24"/>
          <w:szCs w:val="24"/>
        </w:rPr>
        <w:t xml:space="preserve"> </w:t>
      </w:r>
      <w:r w:rsidRPr="00227AD0">
        <w:rPr>
          <w:rFonts w:ascii="Arial" w:hAnsi="Arial" w:cs="Arial"/>
          <w:b/>
          <w:sz w:val="24"/>
          <w:szCs w:val="24"/>
        </w:rPr>
        <w:t>CBN-111</w:t>
      </w:r>
      <w:r w:rsidRPr="00227AD0">
        <w:rPr>
          <w:rFonts w:ascii="Arial" w:hAnsi="Arial" w:cs="Arial"/>
          <w:b/>
          <w:sz w:val="24"/>
          <w:szCs w:val="24"/>
          <w:lang w:val="es-419"/>
        </w:rPr>
        <w:t>3</w:t>
      </w:r>
      <w:r w:rsidRPr="00227AD0">
        <w:rPr>
          <w:rFonts w:ascii="Arial" w:hAnsi="Arial" w:cs="Arial"/>
          <w:b/>
          <w:sz w:val="24"/>
          <w:szCs w:val="24"/>
        </w:rPr>
        <w:t>-2,</w:t>
      </w:r>
      <w:r w:rsidRPr="00227AD0">
        <w:rPr>
          <w:rFonts w:ascii="Arial" w:hAnsi="Arial" w:cs="Arial"/>
          <w:sz w:val="24"/>
          <w:szCs w:val="24"/>
        </w:rPr>
        <w:t xml:space="preserve"> que corresponde al Informe de Gestión Ambiental Anual, se debe incluir:</w:t>
      </w:r>
    </w:p>
    <w:p w:rsidR="008A7D10" w:rsidRPr="00227AD0" w:rsidRDefault="008A7D10" w:rsidP="008A7D10">
      <w:pPr>
        <w:jc w:val="both"/>
        <w:rPr>
          <w:rFonts w:ascii="Arial" w:hAnsi="Arial" w:cs="Arial"/>
          <w:sz w:val="24"/>
          <w:szCs w:val="24"/>
        </w:rPr>
      </w:pPr>
      <w:r w:rsidRPr="00227AD0">
        <w:rPr>
          <w:rFonts w:ascii="Arial" w:hAnsi="Arial" w:cs="Arial"/>
          <w:sz w:val="24"/>
          <w:szCs w:val="24"/>
        </w:rPr>
        <w:t>•</w:t>
      </w:r>
      <w:r w:rsidRPr="00227AD0">
        <w:rPr>
          <w:rFonts w:ascii="Arial" w:hAnsi="Arial" w:cs="Arial"/>
          <w:sz w:val="24"/>
          <w:szCs w:val="24"/>
        </w:rPr>
        <w:tab/>
        <w:t xml:space="preserve">Indicar el número del proyecto. </w:t>
      </w:r>
    </w:p>
    <w:p w:rsidR="00661E36" w:rsidRPr="00227AD0" w:rsidRDefault="008A7D10" w:rsidP="00393F27">
      <w:pPr>
        <w:jc w:val="both"/>
        <w:rPr>
          <w:rFonts w:ascii="Arial" w:hAnsi="Arial" w:cs="Arial"/>
          <w:sz w:val="24"/>
          <w:szCs w:val="24"/>
        </w:rPr>
      </w:pPr>
      <w:r w:rsidRPr="00227AD0">
        <w:rPr>
          <w:rFonts w:ascii="Arial" w:hAnsi="Arial" w:cs="Arial"/>
          <w:sz w:val="24"/>
          <w:szCs w:val="24"/>
        </w:rPr>
        <w:t>•</w:t>
      </w:r>
      <w:r w:rsidRPr="00227AD0">
        <w:rPr>
          <w:rFonts w:ascii="Arial" w:hAnsi="Arial" w:cs="Arial"/>
          <w:sz w:val="24"/>
          <w:szCs w:val="24"/>
        </w:rPr>
        <w:tab/>
        <w:t>Una descripción concreta y concisa del cumplimiento (entiéndase este reporte con respecto al indicador formulado) por cada una de las metas propuestas para ser alcanzadas durante la vigencia fiscal</w:t>
      </w:r>
      <w:r w:rsidRPr="00227AD0">
        <w:rPr>
          <w:rFonts w:ascii="Arial" w:hAnsi="Arial" w:cs="Arial"/>
          <w:sz w:val="24"/>
          <w:szCs w:val="24"/>
          <w:lang w:val="es-419"/>
        </w:rPr>
        <w:t xml:space="preserve"> y como esta inversión mejoró el estado del recurso, entiéndase como agua, aire, suelo entre otros.  </w:t>
      </w:r>
    </w:p>
    <w:sectPr w:rsidR="00661E36" w:rsidRPr="00227AD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C9" w:rsidRDefault="002C7DC9" w:rsidP="00BF758F">
      <w:pPr>
        <w:spacing w:after="0" w:line="240" w:lineRule="auto"/>
      </w:pPr>
      <w:r>
        <w:separator/>
      </w:r>
    </w:p>
  </w:endnote>
  <w:endnote w:type="continuationSeparator" w:id="0">
    <w:p w:rsidR="002C7DC9" w:rsidRDefault="002C7DC9" w:rsidP="00BF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C9" w:rsidRDefault="002C7DC9" w:rsidP="00BF758F">
      <w:pPr>
        <w:spacing w:after="0" w:line="240" w:lineRule="auto"/>
      </w:pPr>
      <w:r>
        <w:separator/>
      </w:r>
    </w:p>
  </w:footnote>
  <w:footnote w:type="continuationSeparator" w:id="0">
    <w:p w:rsidR="002C7DC9" w:rsidRDefault="002C7DC9" w:rsidP="00BF758F">
      <w:pPr>
        <w:spacing w:after="0" w:line="240" w:lineRule="auto"/>
      </w:pPr>
      <w:r>
        <w:continuationSeparator/>
      </w:r>
    </w:p>
  </w:footnote>
  <w:footnote w:id="1">
    <w:p w:rsidR="009D68C3" w:rsidRPr="009D68C3" w:rsidRDefault="009D68C3" w:rsidP="009D68C3">
      <w:pPr>
        <w:pStyle w:val="Textonotapie"/>
        <w:jc w:val="both"/>
        <w:rPr>
          <w:rFonts w:ascii="Times New Roman" w:hAnsi="Times New Roman" w:cs="Times New Roman"/>
          <w:sz w:val="16"/>
          <w:szCs w:val="16"/>
          <w:lang w:val="es-ES"/>
        </w:rPr>
      </w:pPr>
      <w:r>
        <w:rPr>
          <w:rStyle w:val="Refdenotaalpie"/>
        </w:rPr>
        <w:footnoteRef/>
      </w:r>
      <w:r>
        <w:t xml:space="preserve"> </w:t>
      </w:r>
      <w:r w:rsidRPr="009D68C3">
        <w:rPr>
          <w:rFonts w:ascii="Times New Roman" w:hAnsi="Times New Roman" w:cs="Times New Roman"/>
          <w:sz w:val="16"/>
          <w:szCs w:val="16"/>
        </w:rPr>
        <w:t>Empresa de Acueducto, Alcantarillado  y Aseo de Bogotá,  Secretaria Distrital de Ambiente, Jardín Botánico José Celestino Mutis, Secretaria Distrital de Salud, Instituto de Desarrollo Urbano, Secretaría Distrital de Movilidad,  Universidad Distrital Francisco José de Caldas, Transmilenio, Instituto Distrital de Recreación y Deporte, Unidad Administrativa Especial de Servicios Públicos, Secretaria Distrital de Planeación, Unidad Administrativa Especial de Rehabilitación  Mantenimiento Vial, Secretaria Distrital de Educación,  Secretaría Distrital de Gobierno, Instituto Distrital  de la Participación y Acción Comunal, Empresa de Energía de Bogotá</w:t>
      </w:r>
      <w:r w:rsidR="0011404B">
        <w:rPr>
          <w:rFonts w:ascii="Times New Roman" w:hAnsi="Times New Roman" w:cs="Times New Roman"/>
          <w:sz w:val="16"/>
          <w:szCs w:val="16"/>
          <w:lang w:val="es-419"/>
        </w:rPr>
        <w:t>,</w:t>
      </w:r>
      <w:r w:rsidRPr="0088317E">
        <w:rPr>
          <w:rFonts w:ascii="Times New Roman" w:hAnsi="Times New Roman" w:cs="Times New Roman"/>
          <w:color w:val="FF0000"/>
          <w:sz w:val="16"/>
          <w:szCs w:val="16"/>
        </w:rPr>
        <w:t xml:space="preserve"> </w:t>
      </w:r>
      <w:r w:rsidRPr="009D68C3">
        <w:rPr>
          <w:rFonts w:ascii="Times New Roman" w:hAnsi="Times New Roman" w:cs="Times New Roman"/>
          <w:sz w:val="16"/>
          <w:szCs w:val="16"/>
        </w:rPr>
        <w:t xml:space="preserve"> Instituto Distrital de Gestión de Riesgo y Cambio Climático</w:t>
      </w:r>
      <w:r w:rsidR="00952FC0">
        <w:rPr>
          <w:rFonts w:ascii="Times New Roman" w:hAnsi="Times New Roman" w:cs="Times New Roman"/>
          <w:sz w:val="16"/>
          <w:szCs w:val="16"/>
        </w:rPr>
        <w:t>.</w:t>
      </w:r>
      <w:r w:rsidRPr="009D68C3">
        <w:rPr>
          <w:rFonts w:ascii="Times New Roman" w:hAnsi="Times New Roman" w:cs="Times New Roman"/>
          <w:sz w:val="16"/>
          <w:szCs w:val="16"/>
        </w:rPr>
        <w:t xml:space="preserve"> </w:t>
      </w:r>
    </w:p>
    <w:p w:rsidR="009D68C3" w:rsidRPr="009D68C3" w:rsidRDefault="009D68C3">
      <w:pPr>
        <w:pStyle w:val="Textonotapie"/>
        <w:rPr>
          <w:lang w:val="es-ES"/>
        </w:rPr>
      </w:pPr>
    </w:p>
  </w:footnote>
  <w:footnote w:id="2">
    <w:p w:rsidR="004928C6" w:rsidRPr="004928C6" w:rsidRDefault="004928C6" w:rsidP="004928C6">
      <w:pPr>
        <w:jc w:val="both"/>
        <w:rPr>
          <w:rFonts w:ascii="Times New Roman" w:eastAsia="Calibri" w:hAnsi="Times New Roman" w:cs="Times New Roman"/>
          <w:sz w:val="16"/>
          <w:szCs w:val="16"/>
        </w:rPr>
      </w:pPr>
      <w:r>
        <w:rPr>
          <w:rStyle w:val="Refdenotaalpie"/>
        </w:rPr>
        <w:footnoteRef/>
      </w:r>
      <w:r>
        <w:t xml:space="preserve"> </w:t>
      </w:r>
      <w:r w:rsidRPr="004928C6">
        <w:rPr>
          <w:rFonts w:ascii="Times New Roman" w:eastAsia="Calibri" w:hAnsi="Times New Roman" w:cs="Times New Roman"/>
          <w:sz w:val="16"/>
          <w:szCs w:val="16"/>
        </w:rPr>
        <w:t>Fondo de Desarrollo Local de Usaquén,</w:t>
      </w:r>
      <w:r w:rsidRPr="004928C6">
        <w:rPr>
          <w:rFonts w:ascii="Calibri" w:eastAsia="Calibri" w:hAnsi="Calibri" w:cs="Times New Roman"/>
        </w:rPr>
        <w:t xml:space="preserve"> </w:t>
      </w:r>
      <w:r w:rsidRPr="004928C6">
        <w:rPr>
          <w:rFonts w:ascii="Times New Roman" w:eastAsia="Calibri" w:hAnsi="Times New Roman" w:cs="Times New Roman"/>
          <w:sz w:val="16"/>
          <w:szCs w:val="16"/>
        </w:rPr>
        <w:t xml:space="preserve">Fondo de Desarrollo Local de </w:t>
      </w:r>
      <w:r w:rsidRPr="004928C6">
        <w:rPr>
          <w:rFonts w:ascii="Times New Roman" w:eastAsia="Calibri" w:hAnsi="Times New Roman" w:cs="Times New Roman"/>
          <w:sz w:val="16"/>
          <w:szCs w:val="16"/>
        </w:rPr>
        <w:t>Engativa, Fondo de Desarrollo Local de Chapinero, Fondo de Desarrollo Local de Santa Fé, Fondo de Desarrollo Local de San Cristóbal, Fondo de Desarrollo Local de Usme, Fondo de Desarrollo Local de Tunjuelito,</w:t>
      </w:r>
      <w:r w:rsidRPr="004928C6">
        <w:rPr>
          <w:rFonts w:ascii="Arial" w:eastAsia="Calibri" w:hAnsi="Arial" w:cs="Arial"/>
          <w:sz w:val="24"/>
          <w:szCs w:val="24"/>
        </w:rPr>
        <w:t xml:space="preserve"> </w:t>
      </w:r>
      <w:r w:rsidRPr="004928C6">
        <w:rPr>
          <w:rFonts w:ascii="Times New Roman" w:eastAsia="Calibri" w:hAnsi="Times New Roman" w:cs="Times New Roman"/>
          <w:sz w:val="16"/>
          <w:szCs w:val="16"/>
        </w:rPr>
        <w:t>Fondo de Desarrollo Local de Bosa, Fondo de Desarrollo Local de Kennedy, Fondo de Desarrollo Local de Fontibón ,Fondo de Desarrollo Local de Suba, Fondo de Desarrollo Local de Barrios Unidos, Fondo de Desarrollo Local de Teusaquillo, Fondo de Desarrollo Local de Mártires, Fondo de Desarrollo Local de Antonio Nariño, Fondo de Desarrollo Local de Puente Aranda, Fondo de Desarrollo Local de La Candelaria, Fondo de Desarrollo Local de Rafael Uribe Uribe, Fondo de Desarrollo Local de Ciudad Bolívar, Fondo de Desarrollo Local de Sumapaz.</w:t>
      </w:r>
    </w:p>
    <w:p w:rsidR="004928C6" w:rsidRPr="004928C6" w:rsidRDefault="004928C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544"/>
      <w:gridCol w:w="3446"/>
    </w:tblGrid>
    <w:tr w:rsidR="00A86FE2" w:rsidRPr="00A86FE2" w:rsidTr="00A86FE2">
      <w:trPr>
        <w:trHeight w:val="350"/>
        <w:jc w:val="center"/>
      </w:trPr>
      <w:tc>
        <w:tcPr>
          <w:tcW w:w="1041" w:type="pct"/>
          <w:vMerge w:val="restart"/>
          <w:shd w:val="clear" w:color="auto" w:fill="auto"/>
          <w:vAlign w:val="center"/>
        </w:tcPr>
        <w:p w:rsidR="00A86FE2" w:rsidRPr="00A86FE2" w:rsidRDefault="002C7DC9" w:rsidP="00A86FE2">
          <w:pPr>
            <w:pStyle w:val="Encabezado"/>
            <w:jc w:val="center"/>
            <w:rPr>
              <w:rFonts w:ascii="Arial" w:hAnsi="Arial" w:cs="Arial"/>
              <w:sz w:val="20"/>
              <w:szCs w:val="20"/>
            </w:rPr>
          </w:pPr>
          <w:r>
            <w:rPr>
              <w:rFonts w:ascii="Arial" w:hAnsi="Arial" w:cs="Arial"/>
              <w:noProof/>
              <w:color w:val="1F497D"/>
              <w:sz w:val="20"/>
              <w:szCs w:val="20"/>
              <w:lang w:eastAsia="es-CO"/>
            </w:rPr>
            <w:fldChar w:fldCharType="begin"/>
          </w:r>
          <w:r>
            <w:rPr>
              <w:rFonts w:ascii="Arial" w:hAnsi="Arial" w:cs="Arial"/>
              <w:noProof/>
              <w:color w:val="1F497D"/>
              <w:sz w:val="20"/>
              <w:szCs w:val="20"/>
              <w:lang w:eastAsia="es-CO"/>
            </w:rPr>
            <w:instrText xml:space="preserve"> </w:instrText>
          </w:r>
          <w:r>
            <w:rPr>
              <w:rFonts w:ascii="Arial" w:hAnsi="Arial" w:cs="Arial"/>
              <w:noProof/>
              <w:color w:val="1F497D"/>
              <w:sz w:val="20"/>
              <w:szCs w:val="20"/>
              <w:lang w:eastAsia="es-CO"/>
            </w:rPr>
            <w:instrText>INCLUDEPICTURE  "cid:image001.png@01D52753.FD010910" \* MERGEFORMATINET</w:instrText>
          </w:r>
          <w:r>
            <w:rPr>
              <w:rFonts w:ascii="Arial" w:hAnsi="Arial" w:cs="Arial"/>
              <w:noProof/>
              <w:color w:val="1F497D"/>
              <w:sz w:val="20"/>
              <w:szCs w:val="20"/>
              <w:lang w:eastAsia="es-CO"/>
            </w:rPr>
            <w:instrText xml:space="preserve"> </w:instrText>
          </w:r>
          <w:r>
            <w:rPr>
              <w:rFonts w:ascii="Arial" w:hAnsi="Arial" w:cs="Arial"/>
              <w:noProof/>
              <w:color w:val="1F497D"/>
              <w:sz w:val="20"/>
              <w:szCs w:val="20"/>
              <w:lang w:eastAsia="es-CO"/>
            </w:rPr>
            <w:fldChar w:fldCharType="separate"/>
          </w:r>
          <w:r w:rsidR="00D90C57">
            <w:rPr>
              <w:rFonts w:ascii="Arial" w:hAnsi="Arial" w:cs="Arial"/>
              <w:noProof/>
              <w:color w:val="1F497D"/>
              <w:sz w:val="20"/>
              <w:szCs w:val="20"/>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47.8pt;visibility:visible">
                <v:imagedata r:id="rId1" r:href="rId2"/>
              </v:shape>
            </w:pict>
          </w:r>
          <w:r>
            <w:rPr>
              <w:rFonts w:ascii="Arial" w:hAnsi="Arial" w:cs="Arial"/>
              <w:noProof/>
              <w:color w:val="1F497D"/>
              <w:sz w:val="20"/>
              <w:szCs w:val="20"/>
              <w:lang w:eastAsia="es-CO"/>
            </w:rPr>
            <w:fldChar w:fldCharType="end"/>
          </w:r>
        </w:p>
      </w:tc>
      <w:tc>
        <w:tcPr>
          <w:tcW w:w="2007" w:type="pct"/>
          <w:vMerge w:val="restart"/>
          <w:shd w:val="clear" w:color="auto" w:fill="auto"/>
          <w:vAlign w:val="center"/>
        </w:tcPr>
        <w:p w:rsidR="00A86FE2" w:rsidRPr="00A86FE2" w:rsidRDefault="00A86FE2" w:rsidP="00A86FE2">
          <w:pPr>
            <w:jc w:val="center"/>
            <w:rPr>
              <w:rFonts w:ascii="Arial" w:hAnsi="Arial" w:cs="Arial"/>
              <w:b/>
              <w:sz w:val="20"/>
              <w:szCs w:val="20"/>
            </w:rPr>
          </w:pPr>
          <w:r w:rsidRPr="00A86FE2">
            <w:rPr>
              <w:rFonts w:ascii="Arial" w:hAnsi="Arial" w:cs="Arial"/>
              <w:b/>
              <w:sz w:val="20"/>
              <w:szCs w:val="20"/>
            </w:rPr>
            <w:t xml:space="preserve">ANEXO D </w:t>
          </w:r>
        </w:p>
        <w:p w:rsidR="00A86FE2" w:rsidRPr="00A86FE2" w:rsidRDefault="00A86FE2" w:rsidP="00A86FE2">
          <w:pPr>
            <w:jc w:val="center"/>
            <w:rPr>
              <w:rFonts w:ascii="Arial" w:hAnsi="Arial" w:cs="Arial"/>
              <w:sz w:val="20"/>
              <w:szCs w:val="20"/>
            </w:rPr>
          </w:pPr>
          <w:r w:rsidRPr="00A86FE2">
            <w:rPr>
              <w:rFonts w:ascii="Arial" w:hAnsi="Arial" w:cs="Arial"/>
              <w:sz w:val="20"/>
              <w:szCs w:val="20"/>
            </w:rPr>
            <w:t>GUÍA GENERAL FORMATOS Y DOCUMENTOS ELECTRÓNICOS DE GESTIÓN AMBIENTAL</w:t>
          </w:r>
        </w:p>
      </w:tc>
      <w:tc>
        <w:tcPr>
          <w:tcW w:w="1952" w:type="pct"/>
          <w:vAlign w:val="center"/>
        </w:tcPr>
        <w:p w:rsidR="00A86FE2" w:rsidRPr="00A86FE2" w:rsidRDefault="00A86FE2" w:rsidP="00A86FE2">
          <w:pPr>
            <w:pStyle w:val="Encabezado"/>
            <w:rPr>
              <w:rFonts w:ascii="Arial" w:hAnsi="Arial" w:cs="Arial"/>
              <w:noProof/>
              <w:sz w:val="20"/>
              <w:szCs w:val="20"/>
              <w:lang w:eastAsia="es-CO"/>
            </w:rPr>
          </w:pPr>
          <w:r w:rsidRPr="00A86FE2">
            <w:rPr>
              <w:rFonts w:ascii="Arial" w:hAnsi="Arial" w:cs="Arial"/>
              <w:noProof/>
              <w:sz w:val="20"/>
              <w:szCs w:val="20"/>
              <w:lang w:eastAsia="es-CO"/>
            </w:rPr>
            <w:t>Código formato: PVCGF-13-01</w:t>
          </w:r>
        </w:p>
        <w:p w:rsidR="00A86FE2" w:rsidRPr="00A86FE2" w:rsidRDefault="00A86FE2" w:rsidP="00A86FE2">
          <w:pPr>
            <w:pStyle w:val="Encabezado"/>
            <w:rPr>
              <w:rFonts w:ascii="Arial" w:hAnsi="Arial" w:cs="Arial"/>
              <w:noProof/>
              <w:sz w:val="20"/>
              <w:szCs w:val="20"/>
              <w:lang w:eastAsia="es-CO"/>
            </w:rPr>
          </w:pPr>
          <w:r w:rsidRPr="00A86FE2">
            <w:rPr>
              <w:rFonts w:ascii="Arial" w:hAnsi="Arial" w:cs="Arial"/>
              <w:noProof/>
              <w:sz w:val="20"/>
              <w:szCs w:val="20"/>
              <w:lang w:eastAsia="es-CO"/>
            </w:rPr>
            <w:t>Versión: 11.0</w:t>
          </w:r>
        </w:p>
      </w:tc>
    </w:tr>
    <w:tr w:rsidR="00A86FE2" w:rsidRPr="00A86FE2" w:rsidTr="00A86FE2">
      <w:trPr>
        <w:trHeight w:val="350"/>
        <w:jc w:val="center"/>
      </w:trPr>
      <w:tc>
        <w:tcPr>
          <w:tcW w:w="1041" w:type="pct"/>
          <w:vMerge/>
          <w:shd w:val="clear" w:color="auto" w:fill="auto"/>
          <w:vAlign w:val="center"/>
        </w:tcPr>
        <w:p w:rsidR="00A86FE2" w:rsidRPr="00A86FE2" w:rsidRDefault="00A86FE2" w:rsidP="00A86FE2">
          <w:pPr>
            <w:pStyle w:val="Encabezado"/>
            <w:rPr>
              <w:rFonts w:ascii="Arial" w:hAnsi="Arial" w:cs="Arial"/>
              <w:sz w:val="20"/>
              <w:szCs w:val="20"/>
            </w:rPr>
          </w:pPr>
        </w:p>
      </w:tc>
      <w:tc>
        <w:tcPr>
          <w:tcW w:w="2007" w:type="pct"/>
          <w:vMerge/>
          <w:shd w:val="clear" w:color="auto" w:fill="auto"/>
          <w:vAlign w:val="center"/>
        </w:tcPr>
        <w:p w:rsidR="00A86FE2" w:rsidRPr="00A86FE2" w:rsidRDefault="00A86FE2" w:rsidP="00A86FE2">
          <w:pPr>
            <w:pStyle w:val="Encabezado"/>
            <w:rPr>
              <w:rFonts w:ascii="Arial" w:hAnsi="Arial" w:cs="Arial"/>
              <w:color w:val="FF0000"/>
              <w:sz w:val="20"/>
              <w:szCs w:val="20"/>
            </w:rPr>
          </w:pPr>
        </w:p>
      </w:tc>
      <w:tc>
        <w:tcPr>
          <w:tcW w:w="1952" w:type="pct"/>
          <w:vAlign w:val="center"/>
        </w:tcPr>
        <w:p w:rsidR="00A86FE2" w:rsidRPr="00A86FE2" w:rsidRDefault="00A86FE2" w:rsidP="00A86FE2">
          <w:pPr>
            <w:pStyle w:val="Encabezado"/>
            <w:rPr>
              <w:rFonts w:ascii="Arial" w:hAnsi="Arial" w:cs="Arial"/>
              <w:noProof/>
              <w:sz w:val="20"/>
              <w:szCs w:val="20"/>
              <w:lang w:eastAsia="es-CO"/>
            </w:rPr>
          </w:pPr>
          <w:r w:rsidRPr="00A86FE2">
            <w:rPr>
              <w:rFonts w:ascii="Arial" w:hAnsi="Arial" w:cs="Arial"/>
              <w:noProof/>
              <w:sz w:val="20"/>
              <w:szCs w:val="20"/>
              <w:lang w:eastAsia="es-CO"/>
            </w:rPr>
            <w:t xml:space="preserve">Código documento: PVCGF-13 </w:t>
          </w:r>
        </w:p>
        <w:p w:rsidR="00A86FE2" w:rsidRPr="00A86FE2" w:rsidRDefault="00A86FE2" w:rsidP="00A86FE2">
          <w:pPr>
            <w:pStyle w:val="Encabezado"/>
            <w:rPr>
              <w:rFonts w:ascii="Arial" w:hAnsi="Arial" w:cs="Arial"/>
              <w:noProof/>
              <w:sz w:val="20"/>
              <w:szCs w:val="20"/>
              <w:lang w:eastAsia="es-CO"/>
            </w:rPr>
          </w:pPr>
          <w:r w:rsidRPr="00A86FE2">
            <w:rPr>
              <w:rFonts w:ascii="Arial" w:hAnsi="Arial" w:cs="Arial"/>
              <w:noProof/>
              <w:sz w:val="20"/>
              <w:szCs w:val="20"/>
              <w:lang w:eastAsia="es-CO"/>
            </w:rPr>
            <w:t xml:space="preserve">Versión: </w:t>
          </w:r>
          <w:r>
            <w:rPr>
              <w:rFonts w:ascii="Arial" w:hAnsi="Arial" w:cs="Arial"/>
              <w:noProof/>
              <w:sz w:val="20"/>
              <w:szCs w:val="20"/>
              <w:lang w:eastAsia="es-CO"/>
            </w:rPr>
            <w:t>6</w:t>
          </w:r>
          <w:r w:rsidRPr="00A86FE2">
            <w:rPr>
              <w:rFonts w:ascii="Arial" w:hAnsi="Arial" w:cs="Arial"/>
              <w:noProof/>
              <w:sz w:val="20"/>
              <w:szCs w:val="20"/>
              <w:lang w:eastAsia="es-CO"/>
            </w:rPr>
            <w:t>.0</w:t>
          </w:r>
        </w:p>
      </w:tc>
    </w:tr>
    <w:tr w:rsidR="00A86FE2" w:rsidRPr="00A86FE2" w:rsidTr="00A86FE2">
      <w:trPr>
        <w:trHeight w:val="350"/>
        <w:jc w:val="center"/>
      </w:trPr>
      <w:tc>
        <w:tcPr>
          <w:tcW w:w="1041" w:type="pct"/>
          <w:vMerge/>
          <w:shd w:val="clear" w:color="auto" w:fill="auto"/>
          <w:vAlign w:val="center"/>
        </w:tcPr>
        <w:p w:rsidR="00A86FE2" w:rsidRPr="00A86FE2" w:rsidRDefault="00A86FE2" w:rsidP="00A86FE2">
          <w:pPr>
            <w:pStyle w:val="Encabezado"/>
            <w:rPr>
              <w:rFonts w:ascii="Arial" w:hAnsi="Arial" w:cs="Arial"/>
              <w:sz w:val="20"/>
              <w:szCs w:val="20"/>
            </w:rPr>
          </w:pPr>
        </w:p>
      </w:tc>
      <w:tc>
        <w:tcPr>
          <w:tcW w:w="2007" w:type="pct"/>
          <w:vMerge/>
          <w:shd w:val="clear" w:color="auto" w:fill="auto"/>
          <w:vAlign w:val="center"/>
        </w:tcPr>
        <w:p w:rsidR="00A86FE2" w:rsidRPr="00A86FE2" w:rsidRDefault="00A86FE2" w:rsidP="00A86FE2">
          <w:pPr>
            <w:pStyle w:val="Encabezado"/>
            <w:rPr>
              <w:rFonts w:ascii="Arial" w:hAnsi="Arial" w:cs="Arial"/>
              <w:color w:val="FF0000"/>
              <w:sz w:val="20"/>
              <w:szCs w:val="20"/>
            </w:rPr>
          </w:pPr>
        </w:p>
      </w:tc>
      <w:tc>
        <w:tcPr>
          <w:tcW w:w="1952" w:type="pct"/>
          <w:vAlign w:val="center"/>
        </w:tcPr>
        <w:p w:rsidR="00A86FE2" w:rsidRPr="00A86FE2" w:rsidRDefault="00A86FE2" w:rsidP="00A86FE2">
          <w:pPr>
            <w:pStyle w:val="Encabezado"/>
            <w:rPr>
              <w:rFonts w:ascii="Arial" w:hAnsi="Arial" w:cs="Arial"/>
              <w:sz w:val="20"/>
              <w:szCs w:val="20"/>
            </w:rPr>
          </w:pPr>
          <w:r w:rsidRPr="00A86FE2">
            <w:rPr>
              <w:rFonts w:ascii="Arial" w:hAnsi="Arial" w:cs="Arial"/>
              <w:sz w:val="20"/>
              <w:szCs w:val="20"/>
            </w:rPr>
            <w:t xml:space="preserve">Página </w:t>
          </w:r>
          <w:r w:rsidRPr="00A86FE2">
            <w:rPr>
              <w:rFonts w:ascii="Arial" w:hAnsi="Arial" w:cs="Arial"/>
              <w:sz w:val="20"/>
              <w:szCs w:val="20"/>
            </w:rPr>
            <w:fldChar w:fldCharType="begin"/>
          </w:r>
          <w:r w:rsidRPr="00A86FE2">
            <w:rPr>
              <w:rFonts w:ascii="Arial" w:hAnsi="Arial" w:cs="Arial"/>
              <w:sz w:val="20"/>
              <w:szCs w:val="20"/>
            </w:rPr>
            <w:instrText xml:space="preserve"> PAGE </w:instrText>
          </w:r>
          <w:r w:rsidRPr="00A86FE2">
            <w:rPr>
              <w:rFonts w:ascii="Arial" w:hAnsi="Arial" w:cs="Arial"/>
              <w:sz w:val="20"/>
              <w:szCs w:val="20"/>
            </w:rPr>
            <w:fldChar w:fldCharType="separate"/>
          </w:r>
          <w:r>
            <w:rPr>
              <w:rFonts w:ascii="Arial" w:hAnsi="Arial" w:cs="Arial"/>
              <w:noProof/>
              <w:sz w:val="20"/>
              <w:szCs w:val="20"/>
            </w:rPr>
            <w:t>8</w:t>
          </w:r>
          <w:r w:rsidRPr="00A86FE2">
            <w:rPr>
              <w:rFonts w:ascii="Arial" w:hAnsi="Arial" w:cs="Arial"/>
              <w:sz w:val="20"/>
              <w:szCs w:val="20"/>
            </w:rPr>
            <w:fldChar w:fldCharType="end"/>
          </w:r>
          <w:r w:rsidRPr="00A86FE2">
            <w:rPr>
              <w:rFonts w:ascii="Arial" w:hAnsi="Arial" w:cs="Arial"/>
              <w:sz w:val="20"/>
              <w:szCs w:val="20"/>
            </w:rPr>
            <w:t xml:space="preserve"> de </w:t>
          </w:r>
          <w:r w:rsidRPr="00A86FE2">
            <w:rPr>
              <w:rFonts w:ascii="Arial" w:hAnsi="Arial" w:cs="Arial"/>
              <w:sz w:val="20"/>
              <w:szCs w:val="20"/>
            </w:rPr>
            <w:fldChar w:fldCharType="begin"/>
          </w:r>
          <w:r w:rsidRPr="00A86FE2">
            <w:rPr>
              <w:rFonts w:ascii="Arial" w:hAnsi="Arial" w:cs="Arial"/>
              <w:sz w:val="20"/>
              <w:szCs w:val="20"/>
            </w:rPr>
            <w:instrText xml:space="preserve"> NUMPAGES </w:instrText>
          </w:r>
          <w:r w:rsidRPr="00A86FE2">
            <w:rPr>
              <w:rFonts w:ascii="Arial" w:hAnsi="Arial" w:cs="Arial"/>
              <w:sz w:val="20"/>
              <w:szCs w:val="20"/>
            </w:rPr>
            <w:fldChar w:fldCharType="separate"/>
          </w:r>
          <w:r>
            <w:rPr>
              <w:rFonts w:ascii="Arial" w:hAnsi="Arial" w:cs="Arial"/>
              <w:noProof/>
              <w:sz w:val="20"/>
              <w:szCs w:val="20"/>
            </w:rPr>
            <w:t>9</w:t>
          </w:r>
          <w:r w:rsidRPr="00A86FE2">
            <w:rPr>
              <w:rFonts w:ascii="Arial" w:hAnsi="Arial" w:cs="Arial"/>
              <w:sz w:val="20"/>
              <w:szCs w:val="20"/>
            </w:rPr>
            <w:fldChar w:fldCharType="end"/>
          </w:r>
        </w:p>
      </w:tc>
    </w:tr>
  </w:tbl>
  <w:p w:rsidR="00A86FE2" w:rsidRDefault="00A86F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B95"/>
    <w:multiLevelType w:val="hybridMultilevel"/>
    <w:tmpl w:val="8BB2A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1B5810"/>
    <w:multiLevelType w:val="hybridMultilevel"/>
    <w:tmpl w:val="C234D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317C4"/>
    <w:multiLevelType w:val="hybridMultilevel"/>
    <w:tmpl w:val="C5DE7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890E37"/>
    <w:multiLevelType w:val="hybridMultilevel"/>
    <w:tmpl w:val="F4949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1D"/>
    <w:rsid w:val="00011669"/>
    <w:rsid w:val="00011D8F"/>
    <w:rsid w:val="00051315"/>
    <w:rsid w:val="00067895"/>
    <w:rsid w:val="00083043"/>
    <w:rsid w:val="0008728A"/>
    <w:rsid w:val="000A1D4C"/>
    <w:rsid w:val="000A2D57"/>
    <w:rsid w:val="000E4D78"/>
    <w:rsid w:val="000F4D26"/>
    <w:rsid w:val="000F5F53"/>
    <w:rsid w:val="001103CB"/>
    <w:rsid w:val="0011404B"/>
    <w:rsid w:val="0012700F"/>
    <w:rsid w:val="00137403"/>
    <w:rsid w:val="00147424"/>
    <w:rsid w:val="0017320A"/>
    <w:rsid w:val="00173F5F"/>
    <w:rsid w:val="0018116B"/>
    <w:rsid w:val="001D09CC"/>
    <w:rsid w:val="001D1CC7"/>
    <w:rsid w:val="001D7D11"/>
    <w:rsid w:val="001F0517"/>
    <w:rsid w:val="001F0528"/>
    <w:rsid w:val="00215A58"/>
    <w:rsid w:val="00227AD0"/>
    <w:rsid w:val="00253706"/>
    <w:rsid w:val="00255308"/>
    <w:rsid w:val="002A141C"/>
    <w:rsid w:val="002A47EA"/>
    <w:rsid w:val="002C7DC9"/>
    <w:rsid w:val="003138ED"/>
    <w:rsid w:val="0032148F"/>
    <w:rsid w:val="00363519"/>
    <w:rsid w:val="00393F27"/>
    <w:rsid w:val="003B2CEE"/>
    <w:rsid w:val="003F53F6"/>
    <w:rsid w:val="00454DE5"/>
    <w:rsid w:val="004714FA"/>
    <w:rsid w:val="00474088"/>
    <w:rsid w:val="00482923"/>
    <w:rsid w:val="004928C6"/>
    <w:rsid w:val="00493E59"/>
    <w:rsid w:val="004D1C9B"/>
    <w:rsid w:val="005011B0"/>
    <w:rsid w:val="00511276"/>
    <w:rsid w:val="00552B57"/>
    <w:rsid w:val="00554D6B"/>
    <w:rsid w:val="00570CBD"/>
    <w:rsid w:val="00591A3D"/>
    <w:rsid w:val="005D1A7A"/>
    <w:rsid w:val="005D1F6A"/>
    <w:rsid w:val="005D49E7"/>
    <w:rsid w:val="005E5B8B"/>
    <w:rsid w:val="0061509C"/>
    <w:rsid w:val="006318B8"/>
    <w:rsid w:val="00632532"/>
    <w:rsid w:val="00661E36"/>
    <w:rsid w:val="0066504B"/>
    <w:rsid w:val="00670AFF"/>
    <w:rsid w:val="006761CA"/>
    <w:rsid w:val="00684F7B"/>
    <w:rsid w:val="006C4262"/>
    <w:rsid w:val="006C61C4"/>
    <w:rsid w:val="00706D09"/>
    <w:rsid w:val="00727A49"/>
    <w:rsid w:val="00735524"/>
    <w:rsid w:val="007411A3"/>
    <w:rsid w:val="00751527"/>
    <w:rsid w:val="00752A4E"/>
    <w:rsid w:val="00765A82"/>
    <w:rsid w:val="0078414A"/>
    <w:rsid w:val="007C0B91"/>
    <w:rsid w:val="007C2AC3"/>
    <w:rsid w:val="008204E6"/>
    <w:rsid w:val="00821D7B"/>
    <w:rsid w:val="00862AA9"/>
    <w:rsid w:val="008664D7"/>
    <w:rsid w:val="00880082"/>
    <w:rsid w:val="0088317E"/>
    <w:rsid w:val="008A7D10"/>
    <w:rsid w:val="008B1756"/>
    <w:rsid w:val="008E0F24"/>
    <w:rsid w:val="008F636B"/>
    <w:rsid w:val="009336A8"/>
    <w:rsid w:val="00952FC0"/>
    <w:rsid w:val="00993D93"/>
    <w:rsid w:val="009B594C"/>
    <w:rsid w:val="009D560A"/>
    <w:rsid w:val="009D68C3"/>
    <w:rsid w:val="009E2F0A"/>
    <w:rsid w:val="00A003F5"/>
    <w:rsid w:val="00A019A1"/>
    <w:rsid w:val="00A042DA"/>
    <w:rsid w:val="00A41600"/>
    <w:rsid w:val="00A518E8"/>
    <w:rsid w:val="00A66D38"/>
    <w:rsid w:val="00A7294A"/>
    <w:rsid w:val="00A86FE2"/>
    <w:rsid w:val="00AD42CA"/>
    <w:rsid w:val="00AE1BF3"/>
    <w:rsid w:val="00B000BC"/>
    <w:rsid w:val="00B11728"/>
    <w:rsid w:val="00B26B99"/>
    <w:rsid w:val="00B42FEC"/>
    <w:rsid w:val="00B46FDC"/>
    <w:rsid w:val="00B62829"/>
    <w:rsid w:val="00B9558E"/>
    <w:rsid w:val="00B97B6B"/>
    <w:rsid w:val="00BD571D"/>
    <w:rsid w:val="00BF1AA1"/>
    <w:rsid w:val="00BF758F"/>
    <w:rsid w:val="00C11DD8"/>
    <w:rsid w:val="00C32C21"/>
    <w:rsid w:val="00CB4C96"/>
    <w:rsid w:val="00CB71BB"/>
    <w:rsid w:val="00D138BA"/>
    <w:rsid w:val="00D372F4"/>
    <w:rsid w:val="00D40008"/>
    <w:rsid w:val="00D40826"/>
    <w:rsid w:val="00D4568C"/>
    <w:rsid w:val="00D54F3B"/>
    <w:rsid w:val="00D6585D"/>
    <w:rsid w:val="00D73373"/>
    <w:rsid w:val="00D83661"/>
    <w:rsid w:val="00D90C57"/>
    <w:rsid w:val="00DB04DB"/>
    <w:rsid w:val="00DC2314"/>
    <w:rsid w:val="00DD39D3"/>
    <w:rsid w:val="00DD3E6C"/>
    <w:rsid w:val="00E14FE9"/>
    <w:rsid w:val="00E25EB1"/>
    <w:rsid w:val="00E5520A"/>
    <w:rsid w:val="00E602B6"/>
    <w:rsid w:val="00E923C8"/>
    <w:rsid w:val="00EB0122"/>
    <w:rsid w:val="00EC3102"/>
    <w:rsid w:val="00EE29F7"/>
    <w:rsid w:val="00F23AA2"/>
    <w:rsid w:val="00F23DAB"/>
    <w:rsid w:val="00F305D9"/>
    <w:rsid w:val="00F35F2C"/>
    <w:rsid w:val="00F445DE"/>
    <w:rsid w:val="00F451BE"/>
    <w:rsid w:val="00FD2050"/>
    <w:rsid w:val="00FD6697"/>
    <w:rsid w:val="00FD6F12"/>
    <w:rsid w:val="00FF5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D7F5"/>
  <w15:chartTrackingRefBased/>
  <w15:docId w15:val="{8A150B21-4DAB-4606-B343-EA1266B7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F75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58F"/>
    <w:rPr>
      <w:sz w:val="20"/>
      <w:szCs w:val="20"/>
    </w:rPr>
  </w:style>
  <w:style w:type="character" w:styleId="Refdenotaalpie">
    <w:name w:val="footnote reference"/>
    <w:basedOn w:val="Fuentedeprrafopredeter"/>
    <w:uiPriority w:val="99"/>
    <w:semiHidden/>
    <w:unhideWhenUsed/>
    <w:rsid w:val="00BF758F"/>
    <w:rPr>
      <w:vertAlign w:val="superscript"/>
    </w:rPr>
  </w:style>
  <w:style w:type="paragraph" w:styleId="Prrafodelista">
    <w:name w:val="List Paragraph"/>
    <w:basedOn w:val="Normal"/>
    <w:uiPriority w:val="34"/>
    <w:qFormat/>
    <w:rsid w:val="00FD2050"/>
    <w:pPr>
      <w:ind w:left="720"/>
      <w:contextualSpacing/>
    </w:pPr>
  </w:style>
  <w:style w:type="paragraph" w:customStyle="1" w:styleId="Default">
    <w:name w:val="Default"/>
    <w:rsid w:val="0073552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86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FE2"/>
  </w:style>
  <w:style w:type="paragraph" w:styleId="Piedepgina">
    <w:name w:val="footer"/>
    <w:basedOn w:val="Normal"/>
    <w:link w:val="PiedepginaCar"/>
    <w:uiPriority w:val="99"/>
    <w:unhideWhenUsed/>
    <w:rsid w:val="00A86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2753.FD0109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883F-E505-400B-B6C1-0F1BB99E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ONEIDA CASTRO HERNANDEZ</dc:creator>
  <cp:keywords/>
  <dc:description/>
  <cp:lastModifiedBy>Jazmin Valderrama Gutierrez</cp:lastModifiedBy>
  <cp:revision>4</cp:revision>
  <dcterms:created xsi:type="dcterms:W3CDTF">2019-09-30T14:00:00Z</dcterms:created>
  <dcterms:modified xsi:type="dcterms:W3CDTF">2019-11-08T14:18:00Z</dcterms:modified>
</cp:coreProperties>
</file>